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8EB2C" w14:textId="77777777" w:rsidR="00C1065E" w:rsidRPr="00125896" w:rsidRDefault="00C1065E" w:rsidP="00735725">
      <w:pPr>
        <w:jc w:val="right"/>
        <w:rPr>
          <w:b/>
          <w:bCs/>
          <w:lang w:val="es-ES"/>
        </w:rPr>
      </w:pPr>
      <w:bookmarkStart w:id="0" w:name="_GoBack"/>
      <w:bookmarkEnd w:id="0"/>
      <w:r w:rsidRPr="00125896">
        <w:rPr>
          <w:b/>
          <w:bCs/>
          <w:lang w:val="es-ES"/>
        </w:rPr>
        <w:t xml:space="preserve">CERTIFICADO Nº </w:t>
      </w:r>
    </w:p>
    <w:p w14:paraId="7372EA72" w14:textId="77777777" w:rsidR="00C1065E" w:rsidRPr="0015617F" w:rsidRDefault="00C1065E" w:rsidP="00735725">
      <w:pPr>
        <w:jc w:val="center"/>
        <w:rPr>
          <w:b/>
          <w:bCs/>
          <w:sz w:val="24"/>
          <w:szCs w:val="24"/>
          <w:lang w:val="es-ES"/>
        </w:rPr>
      </w:pPr>
      <w:r w:rsidRPr="0015617F">
        <w:rPr>
          <w:b/>
          <w:bCs/>
          <w:sz w:val="24"/>
          <w:szCs w:val="24"/>
          <w:lang w:val="es-ES"/>
        </w:rPr>
        <w:t>CERTIFICADO VETERINARIO INTERNACIONAL PARA LA EXPORTACION DE EQUINOS PARA REPRODUCCION A GUATEMALA</w:t>
      </w:r>
    </w:p>
    <w:p w14:paraId="1A991419" w14:textId="77777777" w:rsidR="00C1065E" w:rsidRPr="00E42EF0" w:rsidRDefault="00C1065E" w:rsidP="00056DC7">
      <w:pPr>
        <w:numPr>
          <w:ilvl w:val="0"/>
          <w:numId w:val="1"/>
        </w:numPr>
        <w:tabs>
          <w:tab w:val="clear" w:pos="454"/>
        </w:tabs>
        <w:spacing w:after="0" w:line="240" w:lineRule="auto"/>
        <w:rPr>
          <w:b/>
          <w:bCs/>
          <w:lang w:val="es-ES_tradnl" w:eastAsia="es-ES"/>
        </w:rPr>
      </w:pPr>
      <w:r w:rsidRPr="00E42EF0">
        <w:rPr>
          <w:b/>
          <w:bCs/>
          <w:lang w:val="es-ES_tradnl" w:eastAsia="es-ES"/>
        </w:rPr>
        <w:t> IDENTIFICACIÓN DE  LOS ANIMALES</w:t>
      </w:r>
    </w:p>
    <w:p w14:paraId="7DA4C025" w14:textId="77777777" w:rsidR="00C1065E" w:rsidRPr="00E42EF0" w:rsidRDefault="00C1065E" w:rsidP="00735725">
      <w:pPr>
        <w:tabs>
          <w:tab w:val="left" w:pos="5940"/>
        </w:tabs>
        <w:spacing w:after="0" w:line="240" w:lineRule="auto"/>
        <w:rPr>
          <w:lang w:val="es-ES_tradnl" w:eastAsia="es-ES"/>
        </w:rPr>
      </w:pPr>
      <w:r w:rsidRPr="00E42EF0">
        <w:rPr>
          <w:lang w:val="es-ES_tradnl" w:eastAsia="es-ES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2301"/>
        <w:gridCol w:w="1352"/>
        <w:gridCol w:w="1347"/>
        <w:gridCol w:w="1398"/>
        <w:gridCol w:w="1362"/>
      </w:tblGrid>
      <w:tr w:rsidR="00C1065E" w:rsidRPr="001E7420" w14:paraId="59FDA2CA" w14:textId="77777777">
        <w:tc>
          <w:tcPr>
            <w:tcW w:w="808" w:type="dxa"/>
          </w:tcPr>
          <w:p w14:paraId="346C4D12" w14:textId="77777777" w:rsidR="00C1065E" w:rsidRPr="004A7499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4A7499">
              <w:rPr>
                <w:b/>
                <w:sz w:val="18"/>
                <w:szCs w:val="18"/>
                <w:lang w:val="es-ES_tradnl" w:eastAsia="es-ES"/>
              </w:rPr>
              <w:t>Nº  de Orden</w:t>
            </w:r>
          </w:p>
        </w:tc>
        <w:tc>
          <w:tcPr>
            <w:tcW w:w="2323" w:type="dxa"/>
          </w:tcPr>
          <w:p w14:paraId="39D5684E" w14:textId="77777777" w:rsidR="00C1065E" w:rsidRPr="004A7499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4A7499">
              <w:rPr>
                <w:b/>
                <w:sz w:val="18"/>
                <w:szCs w:val="18"/>
                <w:lang w:val="es-ES_tradnl" w:eastAsia="es-ES"/>
              </w:rPr>
              <w:t>Identificación</w:t>
            </w:r>
          </w:p>
          <w:p w14:paraId="4B0F5E17" w14:textId="77777777" w:rsidR="00C1065E" w:rsidRPr="004A7499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4A7499">
              <w:rPr>
                <w:b/>
                <w:sz w:val="18"/>
                <w:szCs w:val="18"/>
                <w:lang w:val="es-ES_tradnl" w:eastAsia="es-ES"/>
              </w:rPr>
              <w:t>(Nombre o Número)</w:t>
            </w:r>
          </w:p>
        </w:tc>
        <w:tc>
          <w:tcPr>
            <w:tcW w:w="1369" w:type="dxa"/>
          </w:tcPr>
          <w:p w14:paraId="27996575" w14:textId="77777777" w:rsidR="00C1065E" w:rsidRPr="004A7499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4A7499">
              <w:rPr>
                <w:b/>
                <w:sz w:val="18"/>
                <w:szCs w:val="18"/>
                <w:lang w:val="es-ES_tradnl" w:eastAsia="es-ES"/>
              </w:rPr>
              <w:t>Raza</w:t>
            </w:r>
          </w:p>
        </w:tc>
        <w:tc>
          <w:tcPr>
            <w:tcW w:w="1363" w:type="dxa"/>
          </w:tcPr>
          <w:p w14:paraId="42D60FD2" w14:textId="77777777" w:rsidR="00C1065E" w:rsidRPr="004A7499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4A7499">
              <w:rPr>
                <w:b/>
                <w:sz w:val="18"/>
                <w:szCs w:val="18"/>
                <w:lang w:val="es-ES_tradnl" w:eastAsia="es-ES"/>
              </w:rPr>
              <w:t>Sexo</w:t>
            </w:r>
          </w:p>
        </w:tc>
        <w:tc>
          <w:tcPr>
            <w:tcW w:w="1413" w:type="dxa"/>
          </w:tcPr>
          <w:p w14:paraId="2929CEB8" w14:textId="77777777" w:rsidR="00C1065E" w:rsidRPr="004A7499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4A7499">
              <w:rPr>
                <w:b/>
                <w:sz w:val="18"/>
                <w:szCs w:val="18"/>
                <w:lang w:val="es-ES_tradnl" w:eastAsia="es-ES"/>
              </w:rPr>
              <w:t>Pelaje</w:t>
            </w:r>
          </w:p>
        </w:tc>
        <w:tc>
          <w:tcPr>
            <w:tcW w:w="1368" w:type="dxa"/>
          </w:tcPr>
          <w:p w14:paraId="43EC441B" w14:textId="77777777" w:rsidR="00C1065E" w:rsidRPr="004A7499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4A7499">
              <w:rPr>
                <w:b/>
                <w:sz w:val="18"/>
                <w:szCs w:val="18"/>
                <w:lang w:val="es-ES_tradnl" w:eastAsia="es-ES"/>
              </w:rPr>
              <w:t>Nº de Pasaporte o equivalente</w:t>
            </w:r>
          </w:p>
        </w:tc>
      </w:tr>
      <w:tr w:rsidR="00C1065E" w:rsidRPr="001E7420" w14:paraId="33414203" w14:textId="77777777">
        <w:tc>
          <w:tcPr>
            <w:tcW w:w="808" w:type="dxa"/>
          </w:tcPr>
          <w:p w14:paraId="725AF732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2323" w:type="dxa"/>
          </w:tcPr>
          <w:p w14:paraId="26CA34DF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9" w:type="dxa"/>
          </w:tcPr>
          <w:p w14:paraId="365B24A8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3" w:type="dxa"/>
          </w:tcPr>
          <w:p w14:paraId="619A0C1C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413" w:type="dxa"/>
          </w:tcPr>
          <w:p w14:paraId="6DCF6829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8" w:type="dxa"/>
          </w:tcPr>
          <w:p w14:paraId="48DBCC81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</w:tr>
      <w:tr w:rsidR="00C1065E" w:rsidRPr="001E7420" w14:paraId="5F3E7F2A" w14:textId="77777777">
        <w:tc>
          <w:tcPr>
            <w:tcW w:w="808" w:type="dxa"/>
          </w:tcPr>
          <w:p w14:paraId="698E3C10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2323" w:type="dxa"/>
          </w:tcPr>
          <w:p w14:paraId="10A31CE3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9" w:type="dxa"/>
          </w:tcPr>
          <w:p w14:paraId="5C97F998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3" w:type="dxa"/>
          </w:tcPr>
          <w:p w14:paraId="4D4F20D9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413" w:type="dxa"/>
          </w:tcPr>
          <w:p w14:paraId="6FABFC7F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8" w:type="dxa"/>
          </w:tcPr>
          <w:p w14:paraId="340281E8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</w:tr>
      <w:tr w:rsidR="00C1065E" w:rsidRPr="001E7420" w14:paraId="57CA795E" w14:textId="77777777">
        <w:tc>
          <w:tcPr>
            <w:tcW w:w="808" w:type="dxa"/>
          </w:tcPr>
          <w:p w14:paraId="7BA15EF2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2323" w:type="dxa"/>
          </w:tcPr>
          <w:p w14:paraId="78C4714E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9" w:type="dxa"/>
          </w:tcPr>
          <w:p w14:paraId="233BC63B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3" w:type="dxa"/>
          </w:tcPr>
          <w:p w14:paraId="473099E1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413" w:type="dxa"/>
          </w:tcPr>
          <w:p w14:paraId="2E8C1B6A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8" w:type="dxa"/>
          </w:tcPr>
          <w:p w14:paraId="500480B5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</w:tr>
      <w:tr w:rsidR="00C1065E" w:rsidRPr="001E7420" w14:paraId="4BE5E7FA" w14:textId="77777777">
        <w:tc>
          <w:tcPr>
            <w:tcW w:w="808" w:type="dxa"/>
          </w:tcPr>
          <w:p w14:paraId="0D9EEE48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2323" w:type="dxa"/>
          </w:tcPr>
          <w:p w14:paraId="2527FF8C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9" w:type="dxa"/>
          </w:tcPr>
          <w:p w14:paraId="0A836AF7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3" w:type="dxa"/>
          </w:tcPr>
          <w:p w14:paraId="6EAB35AF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413" w:type="dxa"/>
          </w:tcPr>
          <w:p w14:paraId="39375E01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8" w:type="dxa"/>
          </w:tcPr>
          <w:p w14:paraId="1C1E27B4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</w:tr>
      <w:tr w:rsidR="00C1065E" w:rsidRPr="001E7420" w14:paraId="651F72DD" w14:textId="77777777">
        <w:tc>
          <w:tcPr>
            <w:tcW w:w="808" w:type="dxa"/>
          </w:tcPr>
          <w:p w14:paraId="4E013584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2323" w:type="dxa"/>
          </w:tcPr>
          <w:p w14:paraId="1F6EDEAC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9" w:type="dxa"/>
          </w:tcPr>
          <w:p w14:paraId="7B613E87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3" w:type="dxa"/>
          </w:tcPr>
          <w:p w14:paraId="5CA8BD46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413" w:type="dxa"/>
          </w:tcPr>
          <w:p w14:paraId="50720690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8" w:type="dxa"/>
          </w:tcPr>
          <w:p w14:paraId="41729DE0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</w:tr>
      <w:tr w:rsidR="00C1065E" w:rsidRPr="001E7420" w14:paraId="759804D3" w14:textId="77777777">
        <w:tc>
          <w:tcPr>
            <w:tcW w:w="808" w:type="dxa"/>
          </w:tcPr>
          <w:p w14:paraId="028675FC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2323" w:type="dxa"/>
          </w:tcPr>
          <w:p w14:paraId="7B68F506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9" w:type="dxa"/>
          </w:tcPr>
          <w:p w14:paraId="048CD508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3" w:type="dxa"/>
          </w:tcPr>
          <w:p w14:paraId="29D5430A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413" w:type="dxa"/>
          </w:tcPr>
          <w:p w14:paraId="757993C5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8" w:type="dxa"/>
          </w:tcPr>
          <w:p w14:paraId="5426F529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</w:tr>
      <w:tr w:rsidR="00C1065E" w:rsidRPr="001E7420" w14:paraId="6249A069" w14:textId="77777777">
        <w:tc>
          <w:tcPr>
            <w:tcW w:w="808" w:type="dxa"/>
          </w:tcPr>
          <w:p w14:paraId="63FE182C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2323" w:type="dxa"/>
          </w:tcPr>
          <w:p w14:paraId="25F24433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9" w:type="dxa"/>
          </w:tcPr>
          <w:p w14:paraId="5A2F27CD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3" w:type="dxa"/>
          </w:tcPr>
          <w:p w14:paraId="5E16C40E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413" w:type="dxa"/>
          </w:tcPr>
          <w:p w14:paraId="2A6C2C19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8" w:type="dxa"/>
          </w:tcPr>
          <w:p w14:paraId="12E47AD9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</w:tr>
      <w:tr w:rsidR="00C1065E" w:rsidRPr="001E7420" w14:paraId="693A0B12" w14:textId="77777777">
        <w:tc>
          <w:tcPr>
            <w:tcW w:w="808" w:type="dxa"/>
          </w:tcPr>
          <w:p w14:paraId="3D9BC438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2323" w:type="dxa"/>
          </w:tcPr>
          <w:p w14:paraId="1BC37DA6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9" w:type="dxa"/>
          </w:tcPr>
          <w:p w14:paraId="35B812F6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3" w:type="dxa"/>
          </w:tcPr>
          <w:p w14:paraId="71BC300C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413" w:type="dxa"/>
          </w:tcPr>
          <w:p w14:paraId="5B8C1D8A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1368" w:type="dxa"/>
          </w:tcPr>
          <w:p w14:paraId="2956279A" w14:textId="77777777" w:rsidR="00C1065E" w:rsidRPr="001E7420" w:rsidRDefault="00C1065E" w:rsidP="00735725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lang w:val="es-ES_tradnl" w:eastAsia="es-ES"/>
              </w:rPr>
            </w:pPr>
          </w:p>
        </w:tc>
      </w:tr>
    </w:tbl>
    <w:p w14:paraId="72C7A05B" w14:textId="77777777" w:rsidR="00C1065E" w:rsidRPr="00E42EF0" w:rsidRDefault="00C1065E" w:rsidP="00735725">
      <w:pPr>
        <w:tabs>
          <w:tab w:val="center" w:pos="4252"/>
          <w:tab w:val="left" w:pos="5940"/>
          <w:tab w:val="right" w:pos="8504"/>
        </w:tabs>
        <w:spacing w:after="0" w:line="240" w:lineRule="auto"/>
        <w:rPr>
          <w:lang w:val="es-ES_tradnl" w:eastAsia="es-ES"/>
        </w:rPr>
      </w:pPr>
      <w:r w:rsidRPr="00E42EF0">
        <w:rPr>
          <w:lang w:val="es-ES_tradnl" w:eastAsia="es-ES"/>
        </w:rPr>
        <w:t>Nota: Anexar reseñas de identificación individual de los animales o pasaporte equino</w:t>
      </w:r>
    </w:p>
    <w:p w14:paraId="6F5FB5B2" w14:textId="77777777" w:rsidR="00C1065E" w:rsidRPr="00E42EF0" w:rsidRDefault="00C1065E" w:rsidP="00735725">
      <w:pPr>
        <w:tabs>
          <w:tab w:val="left" w:pos="5940"/>
        </w:tabs>
        <w:spacing w:after="0" w:line="240" w:lineRule="auto"/>
        <w:rPr>
          <w:lang w:val="es-ES_tradnl" w:eastAsia="es-ES"/>
        </w:rPr>
      </w:pPr>
    </w:p>
    <w:p w14:paraId="45CA6A92" w14:textId="77777777" w:rsidR="00C1065E" w:rsidRDefault="00C1065E" w:rsidP="00056DC7">
      <w:pPr>
        <w:numPr>
          <w:ilvl w:val="0"/>
          <w:numId w:val="1"/>
        </w:numPr>
        <w:tabs>
          <w:tab w:val="clear" w:pos="454"/>
        </w:tabs>
        <w:spacing w:after="0" w:line="240" w:lineRule="auto"/>
        <w:rPr>
          <w:b/>
          <w:bCs/>
          <w:lang w:val="es-ES_tradnl" w:eastAsia="es-ES"/>
        </w:rPr>
      </w:pPr>
      <w:r w:rsidRPr="00E42EF0">
        <w:rPr>
          <w:b/>
          <w:bCs/>
          <w:lang w:val="es-ES_tradnl" w:eastAsia="es-ES"/>
        </w:rPr>
        <w:t xml:space="preserve">PROCEDENCIA </w:t>
      </w:r>
    </w:p>
    <w:p w14:paraId="01673517" w14:textId="77777777" w:rsidR="00C1065E" w:rsidRPr="00E42EF0" w:rsidRDefault="00C1065E" w:rsidP="00735725">
      <w:pPr>
        <w:tabs>
          <w:tab w:val="left" w:pos="5940"/>
        </w:tabs>
        <w:spacing w:after="0" w:line="240" w:lineRule="auto"/>
        <w:ind w:left="454"/>
        <w:rPr>
          <w:b/>
          <w:bCs/>
          <w:lang w:val="es-ES_tradnl"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9"/>
        <w:gridCol w:w="4292"/>
      </w:tblGrid>
      <w:tr w:rsidR="00C1065E" w:rsidRPr="001E7420" w14:paraId="6733AA85" w14:textId="77777777">
        <w:tc>
          <w:tcPr>
            <w:tcW w:w="4489" w:type="dxa"/>
            <w:vAlign w:val="center"/>
          </w:tcPr>
          <w:p w14:paraId="6F6C62DC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  <w:r w:rsidRPr="004A7499">
              <w:rPr>
                <w:sz w:val="18"/>
                <w:szCs w:val="18"/>
                <w:lang w:val="es-ES_tradnl" w:eastAsia="es-ES"/>
              </w:rPr>
              <w:t>Estado Parte de Procedencia:</w:t>
            </w:r>
          </w:p>
        </w:tc>
        <w:tc>
          <w:tcPr>
            <w:tcW w:w="4489" w:type="dxa"/>
            <w:vAlign w:val="center"/>
          </w:tcPr>
          <w:p w14:paraId="2C1971E8" w14:textId="77777777" w:rsidR="00C1065E" w:rsidRPr="004A7499" w:rsidRDefault="00C1065E" w:rsidP="004A7499">
            <w:pPr>
              <w:tabs>
                <w:tab w:val="left" w:pos="5940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4A7499">
              <w:rPr>
                <w:b/>
                <w:sz w:val="18"/>
                <w:szCs w:val="18"/>
                <w:lang w:val="es-ES_tradnl" w:eastAsia="es-ES"/>
              </w:rPr>
              <w:t>REPUBLICA ARGENTINA</w:t>
            </w:r>
          </w:p>
        </w:tc>
      </w:tr>
      <w:tr w:rsidR="00C1065E" w:rsidRPr="001E7420" w14:paraId="1C0A4996" w14:textId="77777777">
        <w:tc>
          <w:tcPr>
            <w:tcW w:w="4489" w:type="dxa"/>
            <w:vAlign w:val="center"/>
          </w:tcPr>
          <w:p w14:paraId="442196F8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  <w:r w:rsidRPr="004A7499">
              <w:rPr>
                <w:sz w:val="18"/>
                <w:szCs w:val="18"/>
                <w:lang w:val="es-ES_tradnl" w:eastAsia="es-ES"/>
              </w:rPr>
              <w:t>Nombre del Establecimiento de Procedencia</w:t>
            </w:r>
          </w:p>
        </w:tc>
        <w:tc>
          <w:tcPr>
            <w:tcW w:w="4489" w:type="dxa"/>
            <w:vAlign w:val="center"/>
          </w:tcPr>
          <w:p w14:paraId="57A97C16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</w:p>
        </w:tc>
      </w:tr>
      <w:tr w:rsidR="00C1065E" w:rsidRPr="001E7420" w14:paraId="7D5CED09" w14:textId="77777777">
        <w:tc>
          <w:tcPr>
            <w:tcW w:w="4489" w:type="dxa"/>
            <w:vAlign w:val="center"/>
          </w:tcPr>
          <w:p w14:paraId="51B5C10E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  <w:r w:rsidRPr="004A7499">
              <w:rPr>
                <w:sz w:val="18"/>
                <w:szCs w:val="18"/>
                <w:lang w:val="es-ES_tradnl" w:eastAsia="es-ES"/>
              </w:rPr>
              <w:t>Nombre del Exportador</w:t>
            </w:r>
          </w:p>
        </w:tc>
        <w:tc>
          <w:tcPr>
            <w:tcW w:w="4489" w:type="dxa"/>
            <w:vAlign w:val="center"/>
          </w:tcPr>
          <w:p w14:paraId="44BC0D74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</w:p>
        </w:tc>
      </w:tr>
      <w:tr w:rsidR="00C1065E" w:rsidRPr="001E7420" w14:paraId="39A9E716" w14:textId="77777777">
        <w:tc>
          <w:tcPr>
            <w:tcW w:w="4489" w:type="dxa"/>
            <w:vAlign w:val="center"/>
          </w:tcPr>
          <w:p w14:paraId="70FE6090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  <w:r w:rsidRPr="004A7499">
              <w:rPr>
                <w:sz w:val="18"/>
                <w:szCs w:val="18"/>
                <w:lang w:val="es-ES_tradnl" w:eastAsia="es-ES"/>
              </w:rPr>
              <w:t>Dirección  del Exportador</w:t>
            </w:r>
          </w:p>
        </w:tc>
        <w:tc>
          <w:tcPr>
            <w:tcW w:w="4489" w:type="dxa"/>
            <w:vAlign w:val="center"/>
          </w:tcPr>
          <w:p w14:paraId="69CB5C89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</w:p>
        </w:tc>
      </w:tr>
      <w:tr w:rsidR="00C1065E" w:rsidRPr="001E7420" w14:paraId="480EA496" w14:textId="77777777">
        <w:tc>
          <w:tcPr>
            <w:tcW w:w="4489" w:type="dxa"/>
            <w:vAlign w:val="center"/>
          </w:tcPr>
          <w:p w14:paraId="4612FF5F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  <w:r w:rsidRPr="004A7499">
              <w:rPr>
                <w:sz w:val="18"/>
                <w:szCs w:val="18"/>
                <w:lang w:val="es-ES_tradnl" w:eastAsia="es-ES"/>
              </w:rPr>
              <w:t>Lugar de  Egreso</w:t>
            </w:r>
          </w:p>
        </w:tc>
        <w:tc>
          <w:tcPr>
            <w:tcW w:w="4489" w:type="dxa"/>
            <w:vAlign w:val="center"/>
          </w:tcPr>
          <w:p w14:paraId="61DBCB2F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</w:p>
        </w:tc>
      </w:tr>
      <w:tr w:rsidR="00C1065E" w:rsidRPr="001E7420" w14:paraId="5E121125" w14:textId="77777777">
        <w:tc>
          <w:tcPr>
            <w:tcW w:w="4489" w:type="dxa"/>
            <w:vAlign w:val="center"/>
          </w:tcPr>
          <w:p w14:paraId="74CCF883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  <w:r w:rsidRPr="004A7499">
              <w:rPr>
                <w:sz w:val="18"/>
                <w:szCs w:val="18"/>
                <w:lang w:val="es-ES_tradnl" w:eastAsia="es-ES"/>
              </w:rPr>
              <w:t>Fecha</w:t>
            </w:r>
          </w:p>
        </w:tc>
        <w:tc>
          <w:tcPr>
            <w:tcW w:w="4489" w:type="dxa"/>
            <w:vAlign w:val="center"/>
          </w:tcPr>
          <w:p w14:paraId="7666BA9D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</w:p>
        </w:tc>
      </w:tr>
    </w:tbl>
    <w:p w14:paraId="762898DF" w14:textId="77777777" w:rsidR="00C1065E" w:rsidRPr="00E42EF0" w:rsidRDefault="00C1065E" w:rsidP="00735725">
      <w:pPr>
        <w:tabs>
          <w:tab w:val="left" w:pos="5940"/>
        </w:tabs>
        <w:spacing w:after="0" w:line="240" w:lineRule="auto"/>
        <w:rPr>
          <w:b/>
          <w:bCs/>
          <w:lang w:val="es-ES_tradnl" w:eastAsia="es-ES"/>
        </w:rPr>
      </w:pPr>
    </w:p>
    <w:p w14:paraId="0E7D9A73" w14:textId="77777777" w:rsidR="00C1065E" w:rsidRDefault="00C1065E" w:rsidP="00056DC7">
      <w:pPr>
        <w:numPr>
          <w:ilvl w:val="0"/>
          <w:numId w:val="1"/>
        </w:numPr>
        <w:tabs>
          <w:tab w:val="clear" w:pos="454"/>
        </w:tabs>
        <w:spacing w:after="0" w:line="240" w:lineRule="auto"/>
        <w:rPr>
          <w:b/>
          <w:bCs/>
          <w:lang w:val="es-ES_tradnl" w:eastAsia="es-ES"/>
        </w:rPr>
      </w:pPr>
      <w:r w:rsidRPr="00E42EF0">
        <w:rPr>
          <w:b/>
          <w:bCs/>
          <w:lang w:val="es-ES_tradnl" w:eastAsia="es-ES"/>
        </w:rPr>
        <w:t xml:space="preserve">DESTINO </w:t>
      </w:r>
    </w:p>
    <w:p w14:paraId="039AF5F0" w14:textId="77777777" w:rsidR="00C1065E" w:rsidRPr="00E42EF0" w:rsidRDefault="00C1065E" w:rsidP="00735725">
      <w:pPr>
        <w:tabs>
          <w:tab w:val="left" w:pos="5940"/>
        </w:tabs>
        <w:spacing w:after="0" w:line="240" w:lineRule="auto"/>
        <w:ind w:left="454"/>
        <w:rPr>
          <w:b/>
          <w:bCs/>
          <w:lang w:val="es-ES_tradnl"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7"/>
        <w:gridCol w:w="4304"/>
      </w:tblGrid>
      <w:tr w:rsidR="00C1065E" w:rsidRPr="001E7420" w14:paraId="2B07E1E9" w14:textId="77777777">
        <w:tc>
          <w:tcPr>
            <w:tcW w:w="4489" w:type="dxa"/>
            <w:vAlign w:val="center"/>
          </w:tcPr>
          <w:p w14:paraId="6AD9A897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  <w:r w:rsidRPr="004A7499">
              <w:rPr>
                <w:sz w:val="18"/>
                <w:szCs w:val="18"/>
                <w:lang w:val="es-ES_tradnl" w:eastAsia="es-ES"/>
              </w:rPr>
              <w:t>Estado Parte de Destino</w:t>
            </w:r>
          </w:p>
        </w:tc>
        <w:tc>
          <w:tcPr>
            <w:tcW w:w="4489" w:type="dxa"/>
            <w:vAlign w:val="center"/>
          </w:tcPr>
          <w:p w14:paraId="3B258FBC" w14:textId="77777777" w:rsidR="00C1065E" w:rsidRPr="004A7499" w:rsidRDefault="00C1065E" w:rsidP="004A7499">
            <w:pPr>
              <w:tabs>
                <w:tab w:val="left" w:pos="5940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4A7499">
              <w:rPr>
                <w:b/>
                <w:sz w:val="18"/>
                <w:szCs w:val="18"/>
                <w:lang w:val="es-ES_tradnl" w:eastAsia="es-ES"/>
              </w:rPr>
              <w:t>REPUBLICA DE GUATEMALA</w:t>
            </w:r>
          </w:p>
        </w:tc>
      </w:tr>
      <w:tr w:rsidR="00C1065E" w:rsidRPr="001E7420" w14:paraId="6568526D" w14:textId="77777777">
        <w:tc>
          <w:tcPr>
            <w:tcW w:w="4489" w:type="dxa"/>
            <w:vAlign w:val="center"/>
          </w:tcPr>
          <w:p w14:paraId="68726D7A" w14:textId="77777777" w:rsidR="00C1065E" w:rsidRPr="004A7499" w:rsidRDefault="00C1065E" w:rsidP="001E7420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  <w:r w:rsidRPr="004A7499">
              <w:rPr>
                <w:sz w:val="18"/>
                <w:szCs w:val="18"/>
                <w:lang w:val="es-ES_tradnl" w:eastAsia="es-ES"/>
              </w:rPr>
              <w:t>País de Tránsito</w:t>
            </w:r>
          </w:p>
        </w:tc>
        <w:tc>
          <w:tcPr>
            <w:tcW w:w="4489" w:type="dxa"/>
            <w:vAlign w:val="center"/>
          </w:tcPr>
          <w:p w14:paraId="08DEC641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</w:p>
        </w:tc>
      </w:tr>
      <w:tr w:rsidR="00C1065E" w:rsidRPr="001E7420" w14:paraId="22151CC9" w14:textId="77777777">
        <w:tc>
          <w:tcPr>
            <w:tcW w:w="4489" w:type="dxa"/>
            <w:vAlign w:val="center"/>
          </w:tcPr>
          <w:p w14:paraId="6E2EFCE2" w14:textId="77777777" w:rsidR="00C1065E" w:rsidRPr="004A7499" w:rsidRDefault="00C1065E" w:rsidP="001E7420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  <w:r w:rsidRPr="004A7499">
              <w:rPr>
                <w:sz w:val="18"/>
                <w:szCs w:val="18"/>
                <w:lang w:val="es-ES_tradnl" w:eastAsia="es-ES"/>
              </w:rPr>
              <w:t>Nombre del Importador</w:t>
            </w:r>
          </w:p>
        </w:tc>
        <w:tc>
          <w:tcPr>
            <w:tcW w:w="4489" w:type="dxa"/>
            <w:vAlign w:val="center"/>
          </w:tcPr>
          <w:p w14:paraId="1BA8496A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</w:p>
        </w:tc>
      </w:tr>
      <w:tr w:rsidR="00C1065E" w:rsidRPr="001E7420" w14:paraId="5A872763" w14:textId="77777777">
        <w:tc>
          <w:tcPr>
            <w:tcW w:w="4489" w:type="dxa"/>
            <w:vAlign w:val="center"/>
          </w:tcPr>
          <w:p w14:paraId="1EFE041E" w14:textId="77777777" w:rsidR="00C1065E" w:rsidRPr="004A7499" w:rsidRDefault="00C1065E" w:rsidP="001E7420">
            <w:pPr>
              <w:tabs>
                <w:tab w:val="center" w:pos="4252"/>
                <w:tab w:val="left" w:pos="5940"/>
                <w:tab w:val="right" w:pos="8504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  <w:r w:rsidRPr="004A7499">
              <w:rPr>
                <w:sz w:val="18"/>
                <w:szCs w:val="18"/>
                <w:lang w:val="es-ES_tradnl" w:eastAsia="es-ES"/>
              </w:rPr>
              <w:t>Dirección  del Importador</w:t>
            </w:r>
          </w:p>
        </w:tc>
        <w:tc>
          <w:tcPr>
            <w:tcW w:w="4489" w:type="dxa"/>
            <w:vAlign w:val="center"/>
          </w:tcPr>
          <w:p w14:paraId="11F0B61D" w14:textId="77777777" w:rsidR="00C1065E" w:rsidRPr="004A7499" w:rsidRDefault="00C1065E" w:rsidP="001E7420">
            <w:pPr>
              <w:tabs>
                <w:tab w:val="left" w:pos="5940"/>
              </w:tabs>
              <w:spacing w:after="0" w:line="240" w:lineRule="auto"/>
              <w:rPr>
                <w:sz w:val="18"/>
                <w:szCs w:val="18"/>
                <w:lang w:val="es-ES_tradnl" w:eastAsia="es-ES"/>
              </w:rPr>
            </w:pPr>
          </w:p>
        </w:tc>
      </w:tr>
    </w:tbl>
    <w:p w14:paraId="0DFEEB4B" w14:textId="77777777" w:rsidR="00C1065E" w:rsidRPr="00E42EF0" w:rsidRDefault="00C1065E" w:rsidP="00735725">
      <w:pPr>
        <w:tabs>
          <w:tab w:val="center" w:pos="4252"/>
          <w:tab w:val="left" w:pos="5940"/>
          <w:tab w:val="right" w:pos="8504"/>
        </w:tabs>
        <w:spacing w:after="0" w:line="240" w:lineRule="auto"/>
        <w:rPr>
          <w:lang w:val="es-ES_tradnl" w:eastAsia="es-ES"/>
        </w:rPr>
      </w:pPr>
    </w:p>
    <w:p w14:paraId="0795460F" w14:textId="77777777" w:rsidR="00C1065E" w:rsidRDefault="00C1065E" w:rsidP="00056DC7">
      <w:pPr>
        <w:pStyle w:val="Prrafodelista"/>
        <w:numPr>
          <w:ilvl w:val="0"/>
          <w:numId w:val="1"/>
        </w:numPr>
        <w:tabs>
          <w:tab w:val="clear" w:pos="454"/>
        </w:tabs>
        <w:jc w:val="both"/>
        <w:rPr>
          <w:b/>
          <w:bCs/>
          <w:lang w:val="es-ES"/>
        </w:rPr>
      </w:pPr>
      <w:r w:rsidRPr="00E42EF0">
        <w:rPr>
          <w:b/>
          <w:bCs/>
          <w:lang w:val="es-ES"/>
        </w:rPr>
        <w:t>INFORMACION SANITARIA</w:t>
      </w:r>
    </w:p>
    <w:p w14:paraId="04AD6E91" w14:textId="77777777" w:rsidR="00C1065E" w:rsidRDefault="00C1065E" w:rsidP="00260425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La REPUBLICA ARGENTINA </w:t>
      </w:r>
      <w:r w:rsidRPr="00CB7F7F">
        <w:t>e</w:t>
      </w:r>
      <w:r>
        <w:t>s</w:t>
      </w:r>
      <w:r w:rsidRPr="00CB7F7F">
        <w:t xml:space="preserve"> libre de Peste Equina, Encefalomielitis Equina Venezolana</w:t>
      </w:r>
      <w:r>
        <w:t>,</w:t>
      </w:r>
      <w:r w:rsidRPr="00D12F73">
        <w:t xml:space="preserve"> </w:t>
      </w:r>
      <w:r w:rsidRPr="00CB7F7F">
        <w:t>Viruela Equina, Metritis Contagiosa Equina</w:t>
      </w:r>
      <w:r>
        <w:t>, Muermo</w:t>
      </w:r>
      <w:r w:rsidRPr="00CB7F7F">
        <w:t xml:space="preserve"> y Durina de acuerdo con lo establecido en el Código Sanitario para los Animales Terrestres de la Organización Mundial de Sanidad Animal (Código Terrestre de la OIE).</w:t>
      </w:r>
    </w:p>
    <w:p w14:paraId="0C775E3C" w14:textId="77777777" w:rsidR="00C1065E" w:rsidRPr="00CB7F7F" w:rsidRDefault="00C1065E" w:rsidP="00317BFC">
      <w:pPr>
        <w:pStyle w:val="Prrafodelista"/>
        <w:spacing w:after="0" w:line="240" w:lineRule="auto"/>
        <w:ind w:left="814"/>
        <w:jc w:val="both"/>
      </w:pPr>
    </w:p>
    <w:p w14:paraId="5A66E80E" w14:textId="77777777" w:rsidR="006C2575" w:rsidRDefault="00C1065E" w:rsidP="004A7499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>En l</w:t>
      </w:r>
      <w:r w:rsidRPr="00CB7F7F">
        <w:t>a REPUBLICA ARGENTINA, n</w:t>
      </w:r>
      <w:r>
        <w:t>o se</w:t>
      </w:r>
      <w:r w:rsidRPr="00CB7F7F">
        <w:t xml:space="preserve"> ha</w:t>
      </w:r>
      <w:r>
        <w:t>n</w:t>
      </w:r>
      <w:r w:rsidRPr="00CB7F7F">
        <w:t xml:space="preserve"> reportado oficialmente casos de Encefalitis Japonesa</w:t>
      </w:r>
      <w:r>
        <w:t xml:space="preserve"> y</w:t>
      </w:r>
      <w:r w:rsidRPr="00CB7F7F">
        <w:t xml:space="preserve"> Linfangitis Epi</w:t>
      </w:r>
      <w:r>
        <w:t>zoótica.</w:t>
      </w:r>
    </w:p>
    <w:p w14:paraId="38E14D22" w14:textId="77777777" w:rsidR="004A7499" w:rsidRDefault="004A7499" w:rsidP="004A7499">
      <w:pPr>
        <w:pStyle w:val="Prrafodelista"/>
        <w:spacing w:after="0" w:line="240" w:lineRule="auto"/>
        <w:ind w:left="0"/>
        <w:jc w:val="both"/>
      </w:pPr>
    </w:p>
    <w:p w14:paraId="3658E858" w14:textId="77777777" w:rsidR="00C1065E" w:rsidRDefault="00C1065E" w:rsidP="00317BFC">
      <w:pPr>
        <w:pStyle w:val="Prrafodelista"/>
        <w:numPr>
          <w:ilvl w:val="0"/>
          <w:numId w:val="2"/>
        </w:numPr>
        <w:ind w:left="0" w:firstLine="0"/>
        <w:jc w:val="both"/>
        <w:rPr>
          <w:lang w:val="es-ES"/>
        </w:rPr>
      </w:pPr>
      <w:r>
        <w:rPr>
          <w:lang w:val="es-ES"/>
        </w:rPr>
        <w:t>El/los equino/s:</w:t>
      </w:r>
    </w:p>
    <w:p w14:paraId="0BD64D64" w14:textId="77777777" w:rsidR="00C1065E" w:rsidRDefault="00C1065E" w:rsidP="00056DC7">
      <w:pPr>
        <w:pStyle w:val="Prrafodelista"/>
        <w:numPr>
          <w:ilvl w:val="0"/>
          <w:numId w:val="3"/>
        </w:numPr>
        <w:ind w:left="142" w:hanging="142"/>
        <w:jc w:val="both"/>
        <w:rPr>
          <w:lang w:val="es-ES"/>
        </w:rPr>
      </w:pPr>
      <w:r>
        <w:rPr>
          <w:lang w:val="es-ES"/>
        </w:rPr>
        <w:t xml:space="preserve">permanecieron en la </w:t>
      </w:r>
      <w:r w:rsidR="00056DC7">
        <w:rPr>
          <w:lang w:val="es-ES"/>
        </w:rPr>
        <w:t>República</w:t>
      </w:r>
      <w:r>
        <w:rPr>
          <w:lang w:val="es-ES"/>
        </w:rPr>
        <w:t xml:space="preserve"> Argentina durante por lo menos los SESENTA (60) días previos al embarque, o.</w:t>
      </w:r>
    </w:p>
    <w:p w14:paraId="3763AB81" w14:textId="77777777" w:rsidR="00C1065E" w:rsidRDefault="00C1065E" w:rsidP="00056DC7">
      <w:pPr>
        <w:pStyle w:val="Prrafodelista"/>
        <w:numPr>
          <w:ilvl w:val="0"/>
          <w:numId w:val="3"/>
        </w:numPr>
        <w:ind w:left="142" w:hanging="142"/>
        <w:jc w:val="both"/>
        <w:rPr>
          <w:lang w:val="es-ES"/>
        </w:rPr>
      </w:pPr>
      <w:r>
        <w:rPr>
          <w:lang w:val="es-ES"/>
        </w:rPr>
        <w:t xml:space="preserve">Permanecieron, durante los SESENTA (60) días anteriores al embarque en instalación/es de origen o procedencia, en la(s) que no se comprobó oficialmente durante ese periodo ningún </w:t>
      </w:r>
      <w:r>
        <w:rPr>
          <w:lang w:val="es-ES"/>
        </w:rPr>
        <w:lastRenderedPageBreak/>
        <w:t>caso de Rinoneumonía Equina, Anemia Infecciosa Equina, Arteritis Viral Equina, Exantema Genital Coital, Linfangitis Ulcerosa Equina ni Surra.</w:t>
      </w:r>
    </w:p>
    <w:p w14:paraId="05B733DB" w14:textId="77777777" w:rsidR="00C1065E" w:rsidRDefault="00C1065E" w:rsidP="00056DC7">
      <w:pPr>
        <w:pStyle w:val="Prrafodelista"/>
        <w:numPr>
          <w:ilvl w:val="0"/>
          <w:numId w:val="3"/>
        </w:numPr>
        <w:ind w:left="142" w:hanging="141"/>
        <w:jc w:val="both"/>
        <w:rPr>
          <w:lang w:val="es-ES"/>
        </w:rPr>
      </w:pPr>
      <w:r>
        <w:rPr>
          <w:lang w:val="es-ES"/>
        </w:rPr>
        <w:t>Fueron identificados individualmente y permanecieron en observación en la instalación de origen o procedencia, en condiciones de aislamiento de otros animales no sujetos a exportación y bajo supervisión oficial, durante el periodo posterior a la toma de muestras señaladas en el Punto g., hasta su embarque.</w:t>
      </w:r>
    </w:p>
    <w:p w14:paraId="604D10AE" w14:textId="77777777" w:rsidR="00C1065E" w:rsidRDefault="00C1065E" w:rsidP="00056DC7">
      <w:pPr>
        <w:pStyle w:val="Prrafodelista"/>
        <w:numPr>
          <w:ilvl w:val="0"/>
          <w:numId w:val="3"/>
        </w:numPr>
        <w:ind w:left="142" w:hanging="141"/>
        <w:jc w:val="both"/>
        <w:rPr>
          <w:lang w:val="es-ES"/>
        </w:rPr>
      </w:pPr>
      <w:r>
        <w:rPr>
          <w:lang w:val="es-ES"/>
        </w:rPr>
        <w:t xml:space="preserve">Al momento de la salida del establecimiento fue/ron inspeccionado/s por un </w:t>
      </w:r>
      <w:r w:rsidR="00056DC7">
        <w:rPr>
          <w:lang w:val="es-ES"/>
        </w:rPr>
        <w:t>Médico</w:t>
      </w:r>
      <w:r>
        <w:rPr>
          <w:lang w:val="es-ES"/>
        </w:rPr>
        <w:t xml:space="preserve"> Veterinario Oficial no presentando heridas infestadas, ni huevos o larvas de Gusano Barrenador.</w:t>
      </w:r>
    </w:p>
    <w:p w14:paraId="0785BEED" w14:textId="77777777" w:rsidR="00C1065E" w:rsidRDefault="00C1065E" w:rsidP="00056DC7">
      <w:pPr>
        <w:pStyle w:val="Prrafodelista"/>
        <w:numPr>
          <w:ilvl w:val="0"/>
          <w:numId w:val="3"/>
        </w:numPr>
        <w:ind w:left="142" w:hanging="141"/>
        <w:jc w:val="both"/>
        <w:rPr>
          <w:lang w:val="es-ES"/>
        </w:rPr>
      </w:pPr>
      <w:r>
        <w:rPr>
          <w:lang w:val="es-ES"/>
        </w:rPr>
        <w:t xml:space="preserve">Al momento de entrar en la estación de cuarentena fue/ron inspeccionado/s por un </w:t>
      </w:r>
      <w:r w:rsidR="00056DC7">
        <w:rPr>
          <w:lang w:val="es-ES"/>
        </w:rPr>
        <w:t>Médico</w:t>
      </w:r>
      <w:r>
        <w:rPr>
          <w:lang w:val="es-ES"/>
        </w:rPr>
        <w:t xml:space="preserve"> Veterinario Oficial y no encontró heridas infestadas y si las hubo, estas fueron sometidos a un tratamiento preventivo con un producto aprobado por SENASA.</w:t>
      </w:r>
    </w:p>
    <w:p w14:paraId="30FA4A2A" w14:textId="77777777" w:rsidR="00C1065E" w:rsidRDefault="00C1065E" w:rsidP="00056DC7">
      <w:pPr>
        <w:pStyle w:val="Prrafodelista"/>
        <w:numPr>
          <w:ilvl w:val="0"/>
          <w:numId w:val="3"/>
        </w:numPr>
        <w:ind w:left="142" w:hanging="141"/>
        <w:jc w:val="both"/>
        <w:rPr>
          <w:lang w:val="es-ES"/>
        </w:rPr>
      </w:pPr>
      <w:r>
        <w:rPr>
          <w:lang w:val="es-ES"/>
        </w:rPr>
        <w:t xml:space="preserve">Bajo la supervisión de un </w:t>
      </w:r>
      <w:r w:rsidR="00056DC7">
        <w:rPr>
          <w:lang w:val="es-ES"/>
        </w:rPr>
        <w:t>Médico</w:t>
      </w:r>
      <w:r>
        <w:rPr>
          <w:lang w:val="es-ES"/>
        </w:rPr>
        <w:t xml:space="preserve"> Veterinario oficial del SENASA, antes del embarque, los equinos fueron tratados con un producto oficialmente autorizado por la Republica de Guatemala y la </w:t>
      </w:r>
      <w:r w:rsidR="00056DC7">
        <w:rPr>
          <w:lang w:val="es-ES"/>
        </w:rPr>
        <w:t>República</w:t>
      </w:r>
      <w:r>
        <w:rPr>
          <w:lang w:val="es-ES"/>
        </w:rPr>
        <w:t xml:space="preserve"> Argentina, para el control del Gusano Barrenador.</w:t>
      </w:r>
    </w:p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1"/>
        <w:gridCol w:w="2063"/>
        <w:gridCol w:w="1951"/>
        <w:gridCol w:w="2041"/>
      </w:tblGrid>
      <w:tr w:rsidR="00C1065E" w:rsidRPr="001E7420" w14:paraId="2A44D261" w14:textId="77777777" w:rsidTr="004A7499">
        <w:trPr>
          <w:trHeight w:val="291"/>
          <w:jc w:val="center"/>
        </w:trPr>
        <w:tc>
          <w:tcPr>
            <w:tcW w:w="2191" w:type="dxa"/>
          </w:tcPr>
          <w:p w14:paraId="0CFBEC5A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063" w:type="dxa"/>
          </w:tcPr>
          <w:p w14:paraId="37A6E9ED" w14:textId="77777777" w:rsidR="00C1065E" w:rsidRPr="001E7420" w:rsidRDefault="00C1065E" w:rsidP="004A7499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FECHA</w:t>
            </w:r>
          </w:p>
        </w:tc>
        <w:tc>
          <w:tcPr>
            <w:tcW w:w="1951" w:type="dxa"/>
          </w:tcPr>
          <w:p w14:paraId="1968E98A" w14:textId="77777777" w:rsidR="00C1065E" w:rsidRPr="001E7420" w:rsidRDefault="00C1065E" w:rsidP="004A7499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DROGA</w:t>
            </w:r>
          </w:p>
        </w:tc>
        <w:tc>
          <w:tcPr>
            <w:tcW w:w="2041" w:type="dxa"/>
          </w:tcPr>
          <w:p w14:paraId="68D40EB3" w14:textId="77777777" w:rsidR="00C1065E" w:rsidRPr="001E7420" w:rsidRDefault="00C1065E" w:rsidP="004A7499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DOSIS</w:t>
            </w:r>
          </w:p>
        </w:tc>
      </w:tr>
      <w:tr w:rsidR="00C1065E" w:rsidRPr="001E7420" w14:paraId="59B37E29" w14:textId="77777777" w:rsidTr="004A7499">
        <w:trPr>
          <w:trHeight w:val="291"/>
          <w:jc w:val="center"/>
        </w:trPr>
        <w:tc>
          <w:tcPr>
            <w:tcW w:w="2191" w:type="dxa"/>
          </w:tcPr>
          <w:p w14:paraId="2D47958D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GUSANO BARRENADOR</w:t>
            </w:r>
          </w:p>
        </w:tc>
        <w:tc>
          <w:tcPr>
            <w:tcW w:w="2063" w:type="dxa"/>
          </w:tcPr>
          <w:p w14:paraId="2E41128C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951" w:type="dxa"/>
          </w:tcPr>
          <w:p w14:paraId="117153E9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041" w:type="dxa"/>
          </w:tcPr>
          <w:p w14:paraId="43ACDD52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lang w:val="es-ES"/>
              </w:rPr>
            </w:pPr>
          </w:p>
        </w:tc>
      </w:tr>
    </w:tbl>
    <w:p w14:paraId="55FBCFE6" w14:textId="77777777" w:rsidR="00C1065E" w:rsidRDefault="00C1065E" w:rsidP="00317BFC">
      <w:pPr>
        <w:pStyle w:val="Prrafodelista"/>
        <w:ind w:left="567"/>
        <w:jc w:val="both"/>
        <w:rPr>
          <w:lang w:val="es-ES"/>
        </w:rPr>
      </w:pPr>
    </w:p>
    <w:p w14:paraId="38637EB3" w14:textId="77777777" w:rsidR="00C1065E" w:rsidRDefault="00C1065E" w:rsidP="00056DC7">
      <w:pPr>
        <w:pStyle w:val="Prrafodelista"/>
        <w:numPr>
          <w:ilvl w:val="0"/>
          <w:numId w:val="3"/>
        </w:numPr>
        <w:ind w:left="142" w:hanging="142"/>
        <w:jc w:val="both"/>
        <w:rPr>
          <w:lang w:val="es-ES"/>
        </w:rPr>
      </w:pPr>
      <w:r>
        <w:rPr>
          <w:lang w:val="es-ES"/>
        </w:rPr>
        <w:t xml:space="preserve">Provienen de una instalación o instalaciones de origen, no han estado sujetas a restricciones de tipo sanitario y resultaron negativos a las siguientes pruebas </w:t>
      </w:r>
      <w:r w:rsidR="00056DC7">
        <w:rPr>
          <w:lang w:val="es-ES"/>
        </w:rPr>
        <w:t>diagnósticas</w:t>
      </w:r>
      <w:r>
        <w:rPr>
          <w:lang w:val="es-ES"/>
        </w:rPr>
        <w:t>:</w:t>
      </w:r>
    </w:p>
    <w:p w14:paraId="5C007231" w14:textId="77777777" w:rsidR="00C1065E" w:rsidRPr="003B5671" w:rsidRDefault="00C1065E" w:rsidP="000A2094">
      <w:pPr>
        <w:numPr>
          <w:ilvl w:val="0"/>
          <w:numId w:val="10"/>
        </w:numPr>
        <w:tabs>
          <w:tab w:val="clear" w:pos="428"/>
          <w:tab w:val="left" w:pos="180"/>
        </w:tabs>
        <w:overflowPunct w:val="0"/>
        <w:autoSpaceDE w:val="0"/>
        <w:autoSpaceDN w:val="0"/>
        <w:adjustRightInd w:val="0"/>
        <w:spacing w:after="120" w:line="240" w:lineRule="auto"/>
        <w:ind w:left="540" w:hanging="180"/>
        <w:jc w:val="both"/>
        <w:textAlignment w:val="baseline"/>
        <w:rPr>
          <w:spacing w:val="-2"/>
        </w:rPr>
      </w:pPr>
      <w:r w:rsidRPr="00EF4E58">
        <w:rPr>
          <w:b/>
          <w:bCs/>
          <w:lang w:val="es-ES"/>
        </w:rPr>
        <w:t xml:space="preserve">Arteritis Viral Equina: </w:t>
      </w:r>
    </w:p>
    <w:p w14:paraId="1829A17D" w14:textId="77777777" w:rsidR="00C1065E" w:rsidRPr="003B5671" w:rsidRDefault="00C1065E" w:rsidP="00056DC7">
      <w:pPr>
        <w:pStyle w:val="Sangra3detindependiente"/>
        <w:numPr>
          <w:ilvl w:val="0"/>
          <w:numId w:val="9"/>
        </w:numPr>
        <w:tabs>
          <w:tab w:val="clear" w:pos="426"/>
          <w:tab w:val="clear" w:pos="1485"/>
        </w:tabs>
        <w:spacing w:after="120"/>
        <w:ind w:left="426" w:hanging="204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 xml:space="preserve">Las hembras y/o machos castrados a exportar: </w:t>
      </w:r>
    </w:p>
    <w:p w14:paraId="1024EA2A" w14:textId="77777777" w:rsidR="00C1065E" w:rsidRPr="003B5671" w:rsidRDefault="00C1065E" w:rsidP="00056DC7">
      <w:pPr>
        <w:pStyle w:val="Sangra3detindependiente"/>
        <w:tabs>
          <w:tab w:val="clear" w:pos="426"/>
        </w:tabs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>Fueron sometidos durante el periodo de cuarentena a DOS (2) pruebas de Virusneutralización o ELISA (</w:t>
      </w:r>
      <w:r w:rsidRPr="003B5671">
        <w:rPr>
          <w:rFonts w:ascii="Calibri" w:hAnsi="Calibri" w:cs="Calibri"/>
          <w:i/>
          <w:iCs/>
          <w:sz w:val="22"/>
          <w:szCs w:val="22"/>
        </w:rPr>
        <w:t>Tachar lo que no corresponda</w:t>
      </w:r>
      <w:r w:rsidRPr="003B5671">
        <w:rPr>
          <w:rFonts w:ascii="Calibri" w:hAnsi="Calibri" w:cs="Calibri"/>
          <w:sz w:val="22"/>
          <w:szCs w:val="22"/>
        </w:rPr>
        <w:t>) a partir de muestras sanguíneas tomadas con un intervalo mínimo de CATORCE (14) días entre ellas, en los VEINTIOCHO (28) días anteriores al embarque las cuales fueron analizadas en laboratorios oficiales o acreditados por el SENASA, y los equinos presentaron:</w:t>
      </w:r>
    </w:p>
    <w:p w14:paraId="7338181C" w14:textId="77777777" w:rsidR="00C1065E" w:rsidRPr="003B5671" w:rsidRDefault="00C1065E" w:rsidP="00056DC7">
      <w:pPr>
        <w:pStyle w:val="Sangra3detindependiente"/>
        <w:tabs>
          <w:tab w:val="clear" w:pos="426"/>
          <w:tab w:val="left" w:pos="1276"/>
        </w:tabs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 xml:space="preserve"> - ausencia de anticuerpos, o</w:t>
      </w:r>
    </w:p>
    <w:p w14:paraId="4A01D59E" w14:textId="77777777" w:rsidR="00C1065E" w:rsidRPr="003B5671" w:rsidRDefault="00C1065E" w:rsidP="00056DC7">
      <w:pPr>
        <w:pStyle w:val="Sangra3detindependiente"/>
        <w:tabs>
          <w:tab w:val="clear" w:pos="426"/>
          <w:tab w:val="left" w:pos="1276"/>
        </w:tabs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 xml:space="preserve"> - estabilidad, o</w:t>
      </w:r>
    </w:p>
    <w:p w14:paraId="436CFA85" w14:textId="77777777" w:rsidR="00C1065E" w:rsidRPr="003B5671" w:rsidRDefault="00C1065E" w:rsidP="00056DC7">
      <w:pPr>
        <w:pStyle w:val="Sangra3detindependiente"/>
        <w:tabs>
          <w:tab w:val="clear" w:pos="426"/>
          <w:tab w:val="left" w:pos="1276"/>
        </w:tabs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 xml:space="preserve"> - disminución de los títulos de anticuerpos. </w:t>
      </w:r>
    </w:p>
    <w:p w14:paraId="46D39E47" w14:textId="77777777" w:rsidR="00C1065E" w:rsidRDefault="00C1065E" w:rsidP="004A7499">
      <w:pPr>
        <w:pStyle w:val="Sangra3detindependiente"/>
        <w:ind w:hanging="141"/>
        <w:rPr>
          <w:rFonts w:ascii="Calibri" w:hAnsi="Calibri" w:cs="Calibri"/>
          <w:i/>
          <w:iCs/>
          <w:sz w:val="22"/>
          <w:szCs w:val="22"/>
        </w:rPr>
      </w:pPr>
      <w:r w:rsidRPr="003B5671">
        <w:rPr>
          <w:rFonts w:ascii="Calibri" w:hAnsi="Calibri" w:cs="Calibri"/>
          <w:i/>
          <w:iCs/>
          <w:sz w:val="22"/>
          <w:szCs w:val="22"/>
        </w:rPr>
        <w:tab/>
      </w:r>
      <w:r w:rsidRPr="003B5671">
        <w:rPr>
          <w:rFonts w:ascii="Calibri" w:hAnsi="Calibri" w:cs="Calibri"/>
          <w:i/>
          <w:iCs/>
          <w:sz w:val="22"/>
          <w:szCs w:val="22"/>
        </w:rPr>
        <w:tab/>
      </w:r>
      <w:r w:rsidRPr="003B5671">
        <w:rPr>
          <w:rFonts w:ascii="Calibri" w:hAnsi="Calibri" w:cs="Calibri"/>
          <w:i/>
          <w:iCs/>
          <w:sz w:val="22"/>
          <w:szCs w:val="22"/>
        </w:rPr>
        <w:tab/>
      </w:r>
      <w:r w:rsidR="004A7499">
        <w:rPr>
          <w:rFonts w:ascii="Calibri" w:hAnsi="Calibri" w:cs="Calibri"/>
          <w:i/>
          <w:iCs/>
          <w:sz w:val="22"/>
          <w:szCs w:val="22"/>
        </w:rPr>
        <w:tab/>
      </w:r>
      <w:r w:rsidR="004A7499">
        <w:rPr>
          <w:rFonts w:ascii="Calibri" w:hAnsi="Calibri" w:cs="Calibri"/>
          <w:i/>
          <w:iCs/>
          <w:sz w:val="22"/>
          <w:szCs w:val="22"/>
        </w:rPr>
        <w:tab/>
      </w:r>
      <w:r w:rsidRPr="003B5671">
        <w:rPr>
          <w:rFonts w:ascii="Calibri" w:hAnsi="Calibri" w:cs="Calibri"/>
          <w:i/>
          <w:iCs/>
          <w:sz w:val="22"/>
          <w:szCs w:val="22"/>
        </w:rPr>
        <w:t xml:space="preserve">Fecha:     /      / </w:t>
      </w:r>
      <w:r>
        <w:rPr>
          <w:rFonts w:ascii="Calibri" w:hAnsi="Calibri" w:cs="Calibri"/>
          <w:i/>
          <w:iCs/>
          <w:sz w:val="22"/>
          <w:szCs w:val="22"/>
        </w:rPr>
        <w:t xml:space="preserve">       </w:t>
      </w:r>
      <w:r w:rsidRPr="003B5671">
        <w:rPr>
          <w:rFonts w:ascii="Calibri" w:hAnsi="Calibri" w:cs="Calibri"/>
          <w:i/>
          <w:iCs/>
          <w:sz w:val="22"/>
          <w:szCs w:val="22"/>
        </w:rPr>
        <w:t xml:space="preserve">  y </w:t>
      </w:r>
      <w:r>
        <w:rPr>
          <w:rFonts w:ascii="Calibri" w:hAnsi="Calibri" w:cs="Calibri"/>
          <w:i/>
          <w:iCs/>
          <w:sz w:val="22"/>
          <w:szCs w:val="22"/>
        </w:rPr>
        <w:t xml:space="preserve">         </w:t>
      </w:r>
      <w:r w:rsidRPr="003B5671">
        <w:rPr>
          <w:rFonts w:ascii="Calibri" w:hAnsi="Calibri" w:cs="Calibri"/>
          <w:i/>
          <w:iCs/>
          <w:sz w:val="22"/>
          <w:szCs w:val="22"/>
        </w:rPr>
        <w:t xml:space="preserve">   Fecha:     /      /</w:t>
      </w:r>
    </w:p>
    <w:p w14:paraId="3F6BDB17" w14:textId="77777777" w:rsidR="00C1065E" w:rsidRPr="003B5671" w:rsidRDefault="00C1065E" w:rsidP="00056DC7">
      <w:pPr>
        <w:pStyle w:val="Sangra3detindependiente"/>
        <w:ind w:hanging="141"/>
        <w:jc w:val="center"/>
        <w:rPr>
          <w:rFonts w:ascii="Calibri" w:hAnsi="Calibri" w:cs="Calibri"/>
          <w:i/>
          <w:iCs/>
          <w:sz w:val="22"/>
          <w:szCs w:val="22"/>
        </w:rPr>
      </w:pPr>
      <w:r w:rsidRPr="003B5671">
        <w:rPr>
          <w:rFonts w:ascii="Calibri" w:hAnsi="Calibri" w:cs="Calibri"/>
          <w:i/>
          <w:iCs/>
          <w:sz w:val="22"/>
          <w:szCs w:val="22"/>
        </w:rPr>
        <w:t>(Tachar lo que no corresponda)</w:t>
      </w:r>
    </w:p>
    <w:p w14:paraId="27C0DE45" w14:textId="77777777" w:rsidR="00C1065E" w:rsidRPr="003B5671" w:rsidRDefault="00C1065E" w:rsidP="00056DC7">
      <w:pPr>
        <w:pStyle w:val="Sangra3detindependiente"/>
        <w:ind w:hanging="141"/>
        <w:rPr>
          <w:rFonts w:ascii="Calibri" w:hAnsi="Calibri" w:cs="Calibri"/>
          <w:i/>
          <w:iCs/>
          <w:sz w:val="22"/>
          <w:szCs w:val="22"/>
        </w:rPr>
      </w:pPr>
    </w:p>
    <w:p w14:paraId="2D1BB989" w14:textId="77777777" w:rsidR="00C1065E" w:rsidRDefault="00C1065E" w:rsidP="00056DC7">
      <w:pPr>
        <w:pStyle w:val="Sangra3detindependiente"/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>En caso de resultados con títulos de estabilidad o disminución de los títulos de anticuerpos se incluye certificaci</w:t>
      </w:r>
      <w:r w:rsidR="00056DC7">
        <w:rPr>
          <w:rFonts w:ascii="Calibri" w:hAnsi="Calibri" w:cs="Calibri"/>
          <w:sz w:val="22"/>
          <w:szCs w:val="22"/>
        </w:rPr>
        <w:t>ón sobre la fecha de vacunación:</w:t>
      </w:r>
    </w:p>
    <w:p w14:paraId="1BA986A7" w14:textId="77777777" w:rsidR="00056DC7" w:rsidRPr="003B5671" w:rsidRDefault="00056DC7" w:rsidP="00056DC7">
      <w:pPr>
        <w:pStyle w:val="Sangra3detindependiente"/>
        <w:ind w:hanging="141"/>
        <w:rPr>
          <w:rFonts w:ascii="Calibri" w:hAnsi="Calibri" w:cs="Calibri"/>
          <w:sz w:val="22"/>
          <w:szCs w:val="22"/>
        </w:rPr>
      </w:pPr>
    </w:p>
    <w:p w14:paraId="519F6BE4" w14:textId="77777777" w:rsidR="00C1065E" w:rsidRPr="003B5671" w:rsidRDefault="00C1065E" w:rsidP="00056DC7">
      <w:pPr>
        <w:pStyle w:val="Sangra3detindependiente"/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 xml:space="preserve">Fecha de Vacunación:        /       /                        </w:t>
      </w:r>
    </w:p>
    <w:p w14:paraId="6BFADEA5" w14:textId="77777777" w:rsidR="00C1065E" w:rsidRPr="003B5671" w:rsidRDefault="00C1065E" w:rsidP="00056DC7">
      <w:pPr>
        <w:pStyle w:val="Sangra3detindependiente"/>
        <w:ind w:hanging="141"/>
        <w:rPr>
          <w:rFonts w:ascii="Calibri" w:hAnsi="Calibri" w:cs="Calibri"/>
          <w:i/>
          <w:iCs/>
          <w:sz w:val="22"/>
          <w:szCs w:val="22"/>
        </w:rPr>
      </w:pPr>
    </w:p>
    <w:p w14:paraId="123C5176" w14:textId="77777777" w:rsidR="00C1065E" w:rsidRPr="003B5671" w:rsidRDefault="00C1065E" w:rsidP="00056DC7">
      <w:pPr>
        <w:pStyle w:val="Sangra3detindependiente"/>
        <w:numPr>
          <w:ilvl w:val="0"/>
          <w:numId w:val="9"/>
        </w:numPr>
        <w:tabs>
          <w:tab w:val="clear" w:pos="426"/>
          <w:tab w:val="left" w:pos="709"/>
          <w:tab w:val="left" w:pos="1134"/>
        </w:tabs>
        <w:spacing w:after="120"/>
        <w:ind w:left="426" w:hanging="141"/>
        <w:rPr>
          <w:rFonts w:ascii="Calibri" w:hAnsi="Calibri" w:cs="Calibri"/>
          <w:i/>
          <w:iCs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>Los machos enteros a exportar:</w:t>
      </w:r>
    </w:p>
    <w:p w14:paraId="2F0DD68A" w14:textId="77777777" w:rsidR="00C1065E" w:rsidRPr="003B5671" w:rsidRDefault="00C1065E" w:rsidP="00056DC7">
      <w:pPr>
        <w:pStyle w:val="Sangra3detindependiente"/>
        <w:numPr>
          <w:ilvl w:val="0"/>
          <w:numId w:val="5"/>
        </w:numPr>
        <w:tabs>
          <w:tab w:val="clear" w:pos="720"/>
        </w:tabs>
        <w:ind w:left="426"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  <w:lang w:val="es-MX" w:eastAsia="es-BO"/>
        </w:rPr>
        <w:t>Fueron sometidos durante su cuarentena con resultado negativo a DOS (2) pruebas de Virusneutralización o ELISA (</w:t>
      </w:r>
      <w:r w:rsidRPr="003B5671">
        <w:rPr>
          <w:rFonts w:ascii="Calibri" w:hAnsi="Calibri" w:cs="Calibri"/>
          <w:i/>
          <w:iCs/>
          <w:sz w:val="22"/>
          <w:szCs w:val="22"/>
          <w:lang w:val="es-MX" w:eastAsia="es-BO"/>
        </w:rPr>
        <w:t>Tachar lo que no corresponda</w:t>
      </w:r>
      <w:r w:rsidRPr="003B5671">
        <w:rPr>
          <w:rFonts w:ascii="Calibri" w:hAnsi="Calibri" w:cs="Calibri"/>
          <w:sz w:val="22"/>
          <w:szCs w:val="22"/>
          <w:lang w:val="es-MX" w:eastAsia="es-BO"/>
        </w:rPr>
        <w:t xml:space="preserve">) a partir de muestras sanguíneas </w:t>
      </w:r>
      <w:r w:rsidRPr="003B5671">
        <w:rPr>
          <w:rFonts w:ascii="Calibri" w:hAnsi="Calibri" w:cs="Calibri"/>
          <w:sz w:val="22"/>
          <w:szCs w:val="22"/>
          <w:lang w:val="es-MX" w:eastAsia="es-BO"/>
        </w:rPr>
        <w:lastRenderedPageBreak/>
        <w:t>que se tomaron con más de CATORCE (14) días de intervalo entre ellas, en los VEINTIOCHO (28) días anteriores al embarque.</w:t>
      </w:r>
    </w:p>
    <w:p w14:paraId="40EC283A" w14:textId="77777777" w:rsidR="00C1065E" w:rsidRPr="003B5671" w:rsidRDefault="00C1065E" w:rsidP="00056DC7">
      <w:pPr>
        <w:pStyle w:val="Sangra3detindependiente"/>
        <w:ind w:hanging="141"/>
        <w:rPr>
          <w:rFonts w:ascii="Calibri" w:hAnsi="Calibri" w:cs="Calibri"/>
          <w:sz w:val="22"/>
          <w:szCs w:val="22"/>
        </w:rPr>
      </w:pPr>
    </w:p>
    <w:p w14:paraId="3ED00679" w14:textId="77777777" w:rsidR="00C1065E" w:rsidRPr="003B5671" w:rsidRDefault="00C1065E" w:rsidP="00056DC7">
      <w:pPr>
        <w:pStyle w:val="Sangra3detindependiente"/>
        <w:tabs>
          <w:tab w:val="num" w:pos="720"/>
          <w:tab w:val="num" w:pos="1134"/>
          <w:tab w:val="left" w:pos="1276"/>
        </w:tabs>
        <w:spacing w:after="120"/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ab/>
      </w:r>
      <w:r w:rsidRPr="003B5671">
        <w:rPr>
          <w:rFonts w:ascii="Calibri" w:hAnsi="Calibri" w:cs="Calibri"/>
          <w:sz w:val="22"/>
          <w:szCs w:val="22"/>
        </w:rPr>
        <w:tab/>
      </w:r>
      <w:r w:rsidRPr="003B5671">
        <w:rPr>
          <w:rFonts w:ascii="Calibri" w:hAnsi="Calibri" w:cs="Calibri"/>
          <w:i/>
          <w:iCs/>
          <w:sz w:val="22"/>
          <w:szCs w:val="22"/>
        </w:rPr>
        <w:t xml:space="preserve">Fecha:     /      /                  y                Fecha:     /      /    </w:t>
      </w:r>
    </w:p>
    <w:p w14:paraId="4D951BC9" w14:textId="77777777" w:rsidR="00C1065E" w:rsidRPr="003B5671" w:rsidRDefault="00C1065E" w:rsidP="00056DC7">
      <w:pPr>
        <w:pStyle w:val="Sangra3detindependiente"/>
        <w:tabs>
          <w:tab w:val="clear" w:pos="426"/>
          <w:tab w:val="left" w:pos="2160"/>
        </w:tabs>
        <w:spacing w:after="120"/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>O bien</w:t>
      </w:r>
    </w:p>
    <w:p w14:paraId="6C57C0F6" w14:textId="77777777" w:rsidR="00C1065E" w:rsidRPr="003B5671" w:rsidRDefault="00C1065E" w:rsidP="00056DC7">
      <w:pPr>
        <w:pStyle w:val="Sangra3detindependiente"/>
        <w:tabs>
          <w:tab w:val="clear" w:pos="426"/>
          <w:tab w:val="left" w:pos="851"/>
        </w:tabs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>b) Fueron acoplados, menos de DOCE (12) meses antes de su exportación, a DOS (2) yeguas que resultaron negativas a DOS (2) pruebas de Virusneutralización o ELISA (</w:t>
      </w:r>
      <w:r w:rsidRPr="003B5671">
        <w:rPr>
          <w:rFonts w:ascii="Calibri" w:hAnsi="Calibri" w:cs="Calibri"/>
          <w:i/>
          <w:iCs/>
          <w:sz w:val="22"/>
          <w:szCs w:val="22"/>
        </w:rPr>
        <w:t>Tachar lo que no corresponda</w:t>
      </w:r>
      <w:r w:rsidRPr="003B5671">
        <w:rPr>
          <w:rFonts w:ascii="Calibri" w:hAnsi="Calibri" w:cs="Calibri"/>
          <w:sz w:val="22"/>
          <w:szCs w:val="22"/>
        </w:rPr>
        <w:t>), efectuadas a partir de muestras sanguíneas; la primera se tomó el día de la monta y la segunda VEINTIOCHO (28) días después.</w:t>
      </w:r>
    </w:p>
    <w:p w14:paraId="7D92A07D" w14:textId="77777777" w:rsidR="00056DC7" w:rsidRDefault="00C1065E" w:rsidP="00056DC7">
      <w:pPr>
        <w:pStyle w:val="Sangra3detindependiente"/>
        <w:tabs>
          <w:tab w:val="num" w:pos="720"/>
          <w:tab w:val="num" w:pos="1134"/>
          <w:tab w:val="left" w:pos="1276"/>
        </w:tabs>
        <w:spacing w:after="120"/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ab/>
      </w:r>
      <w:r w:rsidRPr="003B5671">
        <w:rPr>
          <w:rFonts w:ascii="Calibri" w:hAnsi="Calibri" w:cs="Calibri"/>
          <w:sz w:val="22"/>
          <w:szCs w:val="22"/>
        </w:rPr>
        <w:tab/>
      </w:r>
      <w:r w:rsidRPr="003B5671">
        <w:rPr>
          <w:rFonts w:ascii="Calibri" w:hAnsi="Calibri" w:cs="Calibri"/>
          <w:sz w:val="22"/>
          <w:szCs w:val="22"/>
        </w:rPr>
        <w:tab/>
      </w:r>
    </w:p>
    <w:p w14:paraId="7D23D6D0" w14:textId="77777777" w:rsidR="00C1065E" w:rsidRPr="003B5671" w:rsidRDefault="00056DC7" w:rsidP="00056DC7">
      <w:pPr>
        <w:pStyle w:val="Sangra3detindependiente"/>
        <w:tabs>
          <w:tab w:val="num" w:pos="720"/>
          <w:tab w:val="num" w:pos="1134"/>
          <w:tab w:val="left" w:pos="1276"/>
        </w:tabs>
        <w:spacing w:after="120"/>
        <w:ind w:hanging="14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1065E" w:rsidRPr="003B5671">
        <w:rPr>
          <w:rFonts w:ascii="Calibri" w:hAnsi="Calibri" w:cs="Calibri"/>
          <w:sz w:val="22"/>
          <w:szCs w:val="22"/>
        </w:rPr>
        <w:tab/>
      </w:r>
      <w:r w:rsidR="00C1065E" w:rsidRPr="003B5671">
        <w:rPr>
          <w:rFonts w:ascii="Calibri" w:hAnsi="Calibri" w:cs="Calibri"/>
          <w:i/>
          <w:iCs/>
          <w:sz w:val="22"/>
          <w:szCs w:val="22"/>
        </w:rPr>
        <w:t xml:space="preserve">Fecha:     /      /   y    Fecha:     /      /    </w:t>
      </w:r>
    </w:p>
    <w:p w14:paraId="62F4F00F" w14:textId="77777777" w:rsidR="00C1065E" w:rsidRPr="003B5671" w:rsidRDefault="00C1065E" w:rsidP="00056DC7">
      <w:pPr>
        <w:pStyle w:val="Sangra3detindependiente"/>
        <w:tabs>
          <w:tab w:val="clear" w:pos="426"/>
          <w:tab w:val="left" w:pos="1080"/>
          <w:tab w:val="num" w:pos="1134"/>
        </w:tabs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>O bien</w:t>
      </w:r>
    </w:p>
    <w:p w14:paraId="69AA4B16" w14:textId="77777777" w:rsidR="00C1065E" w:rsidRPr="003B5671" w:rsidRDefault="00C1065E" w:rsidP="00056DC7">
      <w:pPr>
        <w:pStyle w:val="Sangra3detindependiente"/>
        <w:tabs>
          <w:tab w:val="clear" w:pos="426"/>
          <w:tab w:val="left" w:pos="851"/>
          <w:tab w:val="num" w:pos="1134"/>
          <w:tab w:val="left" w:pos="1276"/>
        </w:tabs>
        <w:ind w:hanging="141"/>
        <w:rPr>
          <w:rFonts w:ascii="Calibri" w:hAnsi="Calibri" w:cs="Calibri"/>
          <w:sz w:val="22"/>
          <w:szCs w:val="22"/>
        </w:rPr>
      </w:pPr>
    </w:p>
    <w:p w14:paraId="450F6A73" w14:textId="77777777" w:rsidR="00C1065E" w:rsidRPr="003B5671" w:rsidRDefault="00C1065E" w:rsidP="00056DC7">
      <w:pPr>
        <w:pStyle w:val="Sangra3detindependiente"/>
        <w:tabs>
          <w:tab w:val="clear" w:pos="426"/>
          <w:tab w:val="num" w:pos="1440"/>
        </w:tabs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>c)  Resultaron negativos a una prueba de Aislamiento viral o PCR (</w:t>
      </w:r>
      <w:r w:rsidRPr="003B5671">
        <w:rPr>
          <w:rFonts w:ascii="Calibri" w:hAnsi="Calibri" w:cs="Calibri"/>
          <w:i/>
          <w:iCs/>
          <w:sz w:val="22"/>
          <w:szCs w:val="22"/>
        </w:rPr>
        <w:t>Tachar lo que no corresponda)</w:t>
      </w:r>
    </w:p>
    <w:p w14:paraId="7B73A759" w14:textId="77777777" w:rsidR="00C1065E" w:rsidRPr="003B5671" w:rsidRDefault="00C1065E" w:rsidP="00056DC7">
      <w:pPr>
        <w:pStyle w:val="Sangra3detindependiente"/>
        <w:tabs>
          <w:tab w:val="clear" w:pos="426"/>
          <w:tab w:val="left" w:pos="284"/>
          <w:tab w:val="num" w:pos="1134"/>
        </w:tabs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ab/>
      </w:r>
      <w:r w:rsidRPr="003B5671">
        <w:rPr>
          <w:rFonts w:ascii="Calibri" w:hAnsi="Calibri" w:cs="Calibri"/>
          <w:sz w:val="22"/>
          <w:szCs w:val="22"/>
        </w:rPr>
        <w:tab/>
      </w:r>
      <w:r w:rsidRPr="003B5671">
        <w:rPr>
          <w:rFonts w:ascii="Calibri" w:hAnsi="Calibri" w:cs="Calibri"/>
          <w:i/>
          <w:iCs/>
          <w:sz w:val="22"/>
          <w:szCs w:val="22"/>
        </w:rPr>
        <w:tab/>
      </w:r>
      <w:r w:rsidRPr="003B5671">
        <w:rPr>
          <w:rFonts w:ascii="Calibri" w:hAnsi="Calibri" w:cs="Calibri"/>
          <w:i/>
          <w:iCs/>
          <w:sz w:val="22"/>
          <w:szCs w:val="22"/>
        </w:rPr>
        <w:tab/>
        <w:t xml:space="preserve">Fecha:     /      /            </w:t>
      </w:r>
    </w:p>
    <w:p w14:paraId="1EE7FEEA" w14:textId="77777777" w:rsidR="00C1065E" w:rsidRPr="003B5671" w:rsidRDefault="00C1065E" w:rsidP="00056DC7">
      <w:pPr>
        <w:pStyle w:val="Sangra3detindependiente"/>
        <w:tabs>
          <w:tab w:val="clear" w:pos="426"/>
          <w:tab w:val="left" w:pos="284"/>
          <w:tab w:val="num" w:pos="1134"/>
        </w:tabs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ab/>
      </w:r>
      <w:r w:rsidRPr="003B5671">
        <w:rPr>
          <w:rFonts w:ascii="Calibri" w:hAnsi="Calibri" w:cs="Calibri"/>
          <w:sz w:val="22"/>
          <w:szCs w:val="22"/>
        </w:rPr>
        <w:tab/>
      </w:r>
    </w:p>
    <w:p w14:paraId="452B1AF8" w14:textId="77777777" w:rsidR="00C1065E" w:rsidRDefault="00C1065E" w:rsidP="00056DC7">
      <w:pPr>
        <w:pStyle w:val="Sangra3detindependiente"/>
        <w:tabs>
          <w:tab w:val="clear" w:pos="426"/>
          <w:tab w:val="left" w:pos="284"/>
          <w:tab w:val="num" w:pos="1134"/>
        </w:tabs>
        <w:ind w:hanging="141"/>
        <w:rPr>
          <w:rFonts w:ascii="Calibri" w:hAnsi="Calibri" w:cs="Calibri"/>
          <w:sz w:val="22"/>
          <w:szCs w:val="22"/>
        </w:rPr>
      </w:pPr>
      <w:r w:rsidRPr="003B5671">
        <w:rPr>
          <w:rFonts w:ascii="Calibri" w:hAnsi="Calibri" w:cs="Calibri"/>
          <w:sz w:val="22"/>
          <w:szCs w:val="22"/>
        </w:rPr>
        <w:t>Efectuadas a partir de muestras de semen.</w:t>
      </w:r>
    </w:p>
    <w:p w14:paraId="21B66C45" w14:textId="77777777" w:rsidR="00056DC7" w:rsidRPr="003B5671" w:rsidRDefault="00056DC7" w:rsidP="00056DC7">
      <w:pPr>
        <w:pStyle w:val="Sangra3detindependiente"/>
        <w:tabs>
          <w:tab w:val="clear" w:pos="426"/>
          <w:tab w:val="left" w:pos="284"/>
          <w:tab w:val="num" w:pos="1134"/>
        </w:tabs>
        <w:ind w:hanging="141"/>
        <w:rPr>
          <w:rFonts w:ascii="Calibri" w:hAnsi="Calibri" w:cs="Calibri"/>
          <w:sz w:val="22"/>
          <w:szCs w:val="22"/>
        </w:rPr>
      </w:pPr>
    </w:p>
    <w:p w14:paraId="6E64542D" w14:textId="77777777" w:rsidR="00C1065E" w:rsidRDefault="00C1065E" w:rsidP="000A2094">
      <w:pPr>
        <w:pStyle w:val="Prrafodelista"/>
        <w:numPr>
          <w:ilvl w:val="0"/>
          <w:numId w:val="4"/>
        </w:numPr>
        <w:ind w:left="540" w:hanging="141"/>
        <w:jc w:val="both"/>
        <w:rPr>
          <w:lang w:val="es-ES"/>
        </w:rPr>
      </w:pPr>
      <w:r w:rsidRPr="00C84E0F">
        <w:rPr>
          <w:b/>
          <w:bCs/>
          <w:lang w:val="es-ES"/>
        </w:rPr>
        <w:t>Anemia Infecciosa Equina</w:t>
      </w:r>
      <w:r>
        <w:rPr>
          <w:lang w:val="es-ES"/>
        </w:rPr>
        <w:t>: Inmunodifusión en gel de agar (Test de Coggins)</w:t>
      </w:r>
    </w:p>
    <w:p w14:paraId="19FE3CA2" w14:textId="77777777" w:rsidR="00C1065E" w:rsidRDefault="00C1065E" w:rsidP="00317BFC">
      <w:pPr>
        <w:pStyle w:val="Prrafodelista"/>
        <w:ind w:left="1275" w:firstLine="141"/>
        <w:jc w:val="both"/>
        <w:rPr>
          <w:lang w:val="es-ES"/>
        </w:rPr>
      </w:pPr>
      <w:r>
        <w:rPr>
          <w:lang w:val="es-ES"/>
        </w:rPr>
        <w:t>Fecha:       /        /</w:t>
      </w:r>
    </w:p>
    <w:p w14:paraId="4968D71C" w14:textId="77777777" w:rsidR="00C1065E" w:rsidRDefault="00C1065E" w:rsidP="000A2094">
      <w:pPr>
        <w:pStyle w:val="Prrafodelista"/>
        <w:numPr>
          <w:ilvl w:val="0"/>
          <w:numId w:val="4"/>
        </w:numPr>
        <w:ind w:left="567" w:hanging="141"/>
        <w:jc w:val="both"/>
        <w:rPr>
          <w:lang w:val="es-ES"/>
        </w:rPr>
      </w:pPr>
      <w:r w:rsidRPr="00C84E0F">
        <w:rPr>
          <w:b/>
          <w:bCs/>
          <w:lang w:val="es-ES"/>
        </w:rPr>
        <w:t>Brucelosis</w:t>
      </w:r>
      <w:r>
        <w:rPr>
          <w:lang w:val="es-ES"/>
        </w:rPr>
        <w:t>: Aglutinación rápida en placa, mediante antígeno BPA o ROSA DE BENGALA, con tampón modificado.</w:t>
      </w:r>
      <w:r w:rsidRPr="00317BFC">
        <w:rPr>
          <w:sz w:val="18"/>
          <w:szCs w:val="18"/>
          <w:lang w:val="es-ES"/>
        </w:rPr>
        <w:t>(Tachar lo que no corresponda)</w:t>
      </w:r>
    </w:p>
    <w:p w14:paraId="56113938" w14:textId="77777777" w:rsidR="00C1065E" w:rsidRDefault="00C1065E" w:rsidP="00317BFC">
      <w:pPr>
        <w:pStyle w:val="Prrafodelista"/>
        <w:ind w:left="1275" w:firstLine="141"/>
        <w:jc w:val="both"/>
        <w:rPr>
          <w:lang w:val="es-ES"/>
        </w:rPr>
      </w:pPr>
      <w:r>
        <w:rPr>
          <w:lang w:val="es-ES"/>
        </w:rPr>
        <w:t xml:space="preserve">Fecha:         /        /   </w:t>
      </w:r>
    </w:p>
    <w:p w14:paraId="6DCCF055" w14:textId="77777777" w:rsidR="00C1065E" w:rsidRDefault="00C1065E" w:rsidP="000A2094">
      <w:pPr>
        <w:pStyle w:val="Prrafodelista"/>
        <w:numPr>
          <w:ilvl w:val="0"/>
          <w:numId w:val="4"/>
        </w:numPr>
        <w:ind w:left="426" w:firstLine="0"/>
        <w:jc w:val="both"/>
        <w:rPr>
          <w:lang w:val="es-ES"/>
        </w:rPr>
      </w:pPr>
      <w:r w:rsidRPr="00C84E0F">
        <w:rPr>
          <w:b/>
          <w:bCs/>
          <w:lang w:val="es-ES"/>
        </w:rPr>
        <w:t>Piroplasmosis</w:t>
      </w:r>
      <w:r>
        <w:rPr>
          <w:lang w:val="es-ES"/>
        </w:rPr>
        <w:t>: Frotis sanguíneo.</w:t>
      </w:r>
    </w:p>
    <w:p w14:paraId="6A2CE8A8" w14:textId="77777777" w:rsidR="00C1065E" w:rsidRPr="00C84E0F" w:rsidRDefault="00C1065E" w:rsidP="005D51C7">
      <w:pPr>
        <w:pStyle w:val="Prrafodelista"/>
        <w:ind w:left="1560"/>
        <w:jc w:val="both"/>
        <w:rPr>
          <w:lang w:val="es-ES"/>
        </w:rPr>
      </w:pPr>
      <w:r>
        <w:rPr>
          <w:lang w:val="es-ES"/>
        </w:rPr>
        <w:t>Fecha:        /         /</w:t>
      </w:r>
    </w:p>
    <w:p w14:paraId="57E677EE" w14:textId="77777777" w:rsidR="00C1065E" w:rsidRDefault="00C1065E" w:rsidP="00056DC7">
      <w:pPr>
        <w:pStyle w:val="Prrafodelista"/>
        <w:numPr>
          <w:ilvl w:val="0"/>
          <w:numId w:val="3"/>
        </w:numPr>
        <w:ind w:left="284" w:hanging="284"/>
        <w:jc w:val="both"/>
        <w:rPr>
          <w:lang w:val="es-ES"/>
        </w:rPr>
      </w:pPr>
      <w:r>
        <w:rPr>
          <w:lang w:val="es-ES"/>
        </w:rPr>
        <w:t>Durante los SESENTA (60) días previos a la fecha de embarque recibieron los siguientes inmunógenos: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1837"/>
        <w:gridCol w:w="2135"/>
        <w:gridCol w:w="2031"/>
      </w:tblGrid>
      <w:tr w:rsidR="00C1065E" w:rsidRPr="001E7420" w14:paraId="14F7F630" w14:textId="77777777" w:rsidTr="00056DC7">
        <w:trPr>
          <w:trHeight w:val="277"/>
        </w:trPr>
        <w:tc>
          <w:tcPr>
            <w:tcW w:w="2624" w:type="dxa"/>
          </w:tcPr>
          <w:p w14:paraId="3F93CBD0" w14:textId="77777777" w:rsidR="00C1065E" w:rsidRPr="001E7420" w:rsidRDefault="00C1065E" w:rsidP="00056DC7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VACUNA</w:t>
            </w:r>
          </w:p>
        </w:tc>
        <w:tc>
          <w:tcPr>
            <w:tcW w:w="1859" w:type="dxa"/>
          </w:tcPr>
          <w:p w14:paraId="23FEC90D" w14:textId="77777777" w:rsidR="00C1065E" w:rsidRPr="001E7420" w:rsidRDefault="00C1065E" w:rsidP="00056DC7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FECHA</w:t>
            </w:r>
          </w:p>
        </w:tc>
        <w:tc>
          <w:tcPr>
            <w:tcW w:w="2162" w:type="dxa"/>
          </w:tcPr>
          <w:p w14:paraId="0073AD13" w14:textId="77777777" w:rsidR="00C1065E" w:rsidRPr="001E7420" w:rsidRDefault="00C1065E" w:rsidP="00056DC7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MARCA</w:t>
            </w:r>
          </w:p>
        </w:tc>
        <w:tc>
          <w:tcPr>
            <w:tcW w:w="2061" w:type="dxa"/>
          </w:tcPr>
          <w:p w14:paraId="70C371F7" w14:textId="77777777" w:rsidR="00C1065E" w:rsidRPr="001E7420" w:rsidRDefault="00C1065E" w:rsidP="00056DC7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LOTE</w:t>
            </w:r>
          </w:p>
        </w:tc>
      </w:tr>
      <w:tr w:rsidR="00C1065E" w:rsidRPr="001E7420" w14:paraId="2B0E4771" w14:textId="77777777" w:rsidTr="00056DC7">
        <w:trPr>
          <w:trHeight w:val="447"/>
        </w:trPr>
        <w:tc>
          <w:tcPr>
            <w:tcW w:w="2624" w:type="dxa"/>
          </w:tcPr>
          <w:p w14:paraId="07AC4C35" w14:textId="77777777" w:rsidR="00C1065E" w:rsidRPr="004A7499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Cs/>
                <w:sz w:val="18"/>
                <w:szCs w:val="18"/>
                <w:lang w:val="es-ES"/>
              </w:rPr>
            </w:pPr>
            <w:r w:rsidRPr="004A7499">
              <w:rPr>
                <w:bCs/>
                <w:sz w:val="18"/>
                <w:szCs w:val="18"/>
                <w:lang w:val="es-ES"/>
              </w:rPr>
              <w:t>Encefalomielitis equina del Este</w:t>
            </w:r>
          </w:p>
        </w:tc>
        <w:tc>
          <w:tcPr>
            <w:tcW w:w="1859" w:type="dxa"/>
          </w:tcPr>
          <w:p w14:paraId="77F44CA4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lang w:val="es-ES"/>
              </w:rPr>
            </w:pPr>
          </w:p>
        </w:tc>
        <w:tc>
          <w:tcPr>
            <w:tcW w:w="2162" w:type="dxa"/>
          </w:tcPr>
          <w:p w14:paraId="722D230A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lang w:val="es-ES"/>
              </w:rPr>
            </w:pPr>
          </w:p>
        </w:tc>
        <w:tc>
          <w:tcPr>
            <w:tcW w:w="2061" w:type="dxa"/>
          </w:tcPr>
          <w:p w14:paraId="48A63363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lang w:val="es-ES"/>
              </w:rPr>
            </w:pPr>
          </w:p>
        </w:tc>
      </w:tr>
      <w:tr w:rsidR="00C1065E" w:rsidRPr="001E7420" w14:paraId="0075FF06" w14:textId="77777777" w:rsidTr="00056DC7">
        <w:trPr>
          <w:trHeight w:val="447"/>
        </w:trPr>
        <w:tc>
          <w:tcPr>
            <w:tcW w:w="2624" w:type="dxa"/>
          </w:tcPr>
          <w:p w14:paraId="5DD771CC" w14:textId="77777777" w:rsidR="00C1065E" w:rsidRPr="004A7499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Cs/>
                <w:sz w:val="18"/>
                <w:szCs w:val="18"/>
                <w:lang w:val="es-ES"/>
              </w:rPr>
            </w:pPr>
            <w:r w:rsidRPr="004A7499">
              <w:rPr>
                <w:bCs/>
                <w:sz w:val="18"/>
                <w:szCs w:val="18"/>
                <w:lang w:val="es-ES"/>
              </w:rPr>
              <w:t>Encefalomielitis equina del Oeste</w:t>
            </w:r>
          </w:p>
        </w:tc>
        <w:tc>
          <w:tcPr>
            <w:tcW w:w="1859" w:type="dxa"/>
          </w:tcPr>
          <w:p w14:paraId="2D357E58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lang w:val="es-ES"/>
              </w:rPr>
            </w:pPr>
          </w:p>
        </w:tc>
        <w:tc>
          <w:tcPr>
            <w:tcW w:w="2162" w:type="dxa"/>
          </w:tcPr>
          <w:p w14:paraId="783CCAA2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lang w:val="es-ES"/>
              </w:rPr>
            </w:pPr>
          </w:p>
        </w:tc>
        <w:tc>
          <w:tcPr>
            <w:tcW w:w="2061" w:type="dxa"/>
          </w:tcPr>
          <w:p w14:paraId="4F36B2CB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lang w:val="es-ES"/>
              </w:rPr>
            </w:pPr>
          </w:p>
        </w:tc>
      </w:tr>
      <w:tr w:rsidR="00C1065E" w:rsidRPr="00260425" w14:paraId="7ED00ADE" w14:textId="77777777" w:rsidTr="00056DC7">
        <w:trPr>
          <w:trHeight w:val="483"/>
        </w:trPr>
        <w:tc>
          <w:tcPr>
            <w:tcW w:w="2624" w:type="dxa"/>
          </w:tcPr>
          <w:p w14:paraId="49C54486" w14:textId="77777777" w:rsidR="00C1065E" w:rsidRPr="004A7499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Cs/>
                <w:sz w:val="18"/>
                <w:szCs w:val="18"/>
                <w:lang w:val="pt-BR"/>
              </w:rPr>
            </w:pPr>
            <w:r w:rsidRPr="004A7499">
              <w:rPr>
                <w:bCs/>
                <w:sz w:val="18"/>
                <w:szCs w:val="18"/>
                <w:lang w:val="pt-BR"/>
              </w:rPr>
              <w:t xml:space="preserve">Influenza Equina </w:t>
            </w:r>
            <w:r w:rsidRPr="004A7499">
              <w:rPr>
                <w:bCs/>
                <w:sz w:val="14"/>
                <w:szCs w:val="14"/>
                <w:lang w:val="pt-BR"/>
              </w:rPr>
              <w:t>(</w:t>
            </w:r>
            <w:r w:rsidRPr="007056BD">
              <w:rPr>
                <w:bCs/>
                <w:sz w:val="18"/>
                <w:szCs w:val="18"/>
                <w:lang w:val="pt-BR"/>
              </w:rPr>
              <w:t>Serotipos A/equi 1/ equi 2)</w:t>
            </w:r>
          </w:p>
        </w:tc>
        <w:tc>
          <w:tcPr>
            <w:tcW w:w="1859" w:type="dxa"/>
          </w:tcPr>
          <w:p w14:paraId="2FE29D20" w14:textId="77777777" w:rsidR="00C1065E" w:rsidRPr="00BA79B2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lang w:val="pt-BR"/>
              </w:rPr>
            </w:pPr>
          </w:p>
        </w:tc>
        <w:tc>
          <w:tcPr>
            <w:tcW w:w="2162" w:type="dxa"/>
          </w:tcPr>
          <w:p w14:paraId="23B2AEC4" w14:textId="77777777" w:rsidR="00C1065E" w:rsidRPr="00BA79B2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lang w:val="pt-BR"/>
              </w:rPr>
            </w:pPr>
          </w:p>
        </w:tc>
        <w:tc>
          <w:tcPr>
            <w:tcW w:w="2061" w:type="dxa"/>
          </w:tcPr>
          <w:p w14:paraId="18E75C63" w14:textId="77777777" w:rsidR="00C1065E" w:rsidRPr="00BA79B2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lang w:val="pt-BR"/>
              </w:rPr>
            </w:pPr>
          </w:p>
        </w:tc>
      </w:tr>
    </w:tbl>
    <w:p w14:paraId="0E3DDCBD" w14:textId="77777777" w:rsidR="00C1065E" w:rsidRPr="00BA79B2" w:rsidRDefault="00C1065E" w:rsidP="00317BFC">
      <w:pPr>
        <w:pStyle w:val="Prrafodelista"/>
        <w:ind w:left="1534"/>
        <w:jc w:val="both"/>
        <w:rPr>
          <w:lang w:val="pt-BR"/>
        </w:rPr>
      </w:pPr>
    </w:p>
    <w:p w14:paraId="7649FC53" w14:textId="77777777" w:rsidR="00C1065E" w:rsidRDefault="00C1065E" w:rsidP="00056DC7">
      <w:pPr>
        <w:pStyle w:val="Prrafodelista"/>
        <w:numPr>
          <w:ilvl w:val="0"/>
          <w:numId w:val="3"/>
        </w:numPr>
        <w:ind w:left="142" w:hanging="141"/>
        <w:jc w:val="both"/>
        <w:rPr>
          <w:lang w:val="es-ES"/>
        </w:rPr>
      </w:pPr>
      <w:r>
        <w:rPr>
          <w:lang w:val="es-ES"/>
        </w:rPr>
        <w:t>Fueron tratados contra Leptospirosis dentro de las ultimas SETENTA y DOS (72) horas del periodo de observación y aislamiento, aplicándoles Estreptomicina a razón de 25 mg/kg de peso vivo.</w:t>
      </w:r>
    </w:p>
    <w:p w14:paraId="0F61E8CD" w14:textId="77777777" w:rsidR="00C1065E" w:rsidRDefault="00C1065E" w:rsidP="00056DC7">
      <w:pPr>
        <w:pStyle w:val="Prrafodelista"/>
        <w:ind w:left="1174"/>
        <w:jc w:val="both"/>
        <w:rPr>
          <w:lang w:val="es-ES"/>
        </w:rPr>
      </w:pPr>
      <w:r>
        <w:rPr>
          <w:lang w:val="es-ES"/>
        </w:rPr>
        <w:t>Fecha:                             Marca:                                Lote:</w:t>
      </w:r>
    </w:p>
    <w:p w14:paraId="3A2CC2A3" w14:textId="77777777" w:rsidR="00C1065E" w:rsidRDefault="00C1065E" w:rsidP="00056DC7">
      <w:pPr>
        <w:pStyle w:val="Prrafodelista"/>
        <w:numPr>
          <w:ilvl w:val="0"/>
          <w:numId w:val="3"/>
        </w:numPr>
        <w:ind w:left="142" w:hanging="141"/>
        <w:jc w:val="both"/>
        <w:rPr>
          <w:lang w:val="es-ES"/>
        </w:rPr>
      </w:pPr>
      <w:r>
        <w:rPr>
          <w:lang w:val="es-ES"/>
        </w:rPr>
        <w:t>Fueron tratados contra Endo y Ectoparásitos:</w:t>
      </w: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1698"/>
        <w:gridCol w:w="1326"/>
        <w:gridCol w:w="1961"/>
        <w:gridCol w:w="1502"/>
      </w:tblGrid>
      <w:tr w:rsidR="00C1065E" w:rsidRPr="001E7420" w14:paraId="09882967" w14:textId="77777777" w:rsidTr="004A7499">
        <w:trPr>
          <w:trHeight w:val="305"/>
          <w:jc w:val="center"/>
        </w:trPr>
        <w:tc>
          <w:tcPr>
            <w:tcW w:w="1858" w:type="dxa"/>
          </w:tcPr>
          <w:p w14:paraId="6233A999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698" w:type="dxa"/>
          </w:tcPr>
          <w:p w14:paraId="72FE503C" w14:textId="77777777" w:rsidR="00C1065E" w:rsidRPr="001E7420" w:rsidRDefault="00C1065E" w:rsidP="004A7499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DROGA</w:t>
            </w:r>
          </w:p>
        </w:tc>
        <w:tc>
          <w:tcPr>
            <w:tcW w:w="1326" w:type="dxa"/>
          </w:tcPr>
          <w:p w14:paraId="2158FF17" w14:textId="77777777" w:rsidR="00C1065E" w:rsidRPr="001E7420" w:rsidRDefault="00C1065E" w:rsidP="004A7499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FECHA</w:t>
            </w:r>
          </w:p>
        </w:tc>
        <w:tc>
          <w:tcPr>
            <w:tcW w:w="1961" w:type="dxa"/>
          </w:tcPr>
          <w:p w14:paraId="6E3EE168" w14:textId="77777777" w:rsidR="00C1065E" w:rsidRPr="001E7420" w:rsidRDefault="00C1065E" w:rsidP="004A7499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MARCA</w:t>
            </w:r>
          </w:p>
        </w:tc>
        <w:tc>
          <w:tcPr>
            <w:tcW w:w="1502" w:type="dxa"/>
          </w:tcPr>
          <w:p w14:paraId="7D5A3AA1" w14:textId="77777777" w:rsidR="00C1065E" w:rsidRPr="001E7420" w:rsidRDefault="00C1065E" w:rsidP="004A7499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LOTE</w:t>
            </w:r>
          </w:p>
        </w:tc>
      </w:tr>
      <w:tr w:rsidR="00C1065E" w:rsidRPr="001E7420" w14:paraId="4F9DFB49" w14:textId="77777777" w:rsidTr="004A7499">
        <w:trPr>
          <w:trHeight w:val="305"/>
          <w:jc w:val="center"/>
        </w:trPr>
        <w:tc>
          <w:tcPr>
            <w:tcW w:w="1858" w:type="dxa"/>
          </w:tcPr>
          <w:p w14:paraId="47A91215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ENDOPARASITOS</w:t>
            </w:r>
          </w:p>
        </w:tc>
        <w:tc>
          <w:tcPr>
            <w:tcW w:w="1698" w:type="dxa"/>
          </w:tcPr>
          <w:p w14:paraId="3C279C47" w14:textId="77777777" w:rsidR="00C1065E" w:rsidRPr="001E7420" w:rsidRDefault="00C1065E" w:rsidP="004A7499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26" w:type="dxa"/>
          </w:tcPr>
          <w:p w14:paraId="56A311CE" w14:textId="77777777" w:rsidR="00C1065E" w:rsidRPr="001E7420" w:rsidRDefault="00C1065E" w:rsidP="004A7499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961" w:type="dxa"/>
          </w:tcPr>
          <w:p w14:paraId="48EEE6A6" w14:textId="77777777" w:rsidR="00C1065E" w:rsidRPr="001E7420" w:rsidRDefault="00C1065E" w:rsidP="004A7499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02" w:type="dxa"/>
          </w:tcPr>
          <w:p w14:paraId="10134DD7" w14:textId="77777777" w:rsidR="00C1065E" w:rsidRPr="001E7420" w:rsidRDefault="00C1065E" w:rsidP="004A7499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lang w:val="es-ES"/>
              </w:rPr>
            </w:pPr>
          </w:p>
        </w:tc>
      </w:tr>
      <w:tr w:rsidR="00C1065E" w:rsidRPr="001E7420" w14:paraId="66EFD998" w14:textId="77777777" w:rsidTr="004A7499">
        <w:trPr>
          <w:trHeight w:val="305"/>
          <w:jc w:val="center"/>
        </w:trPr>
        <w:tc>
          <w:tcPr>
            <w:tcW w:w="1858" w:type="dxa"/>
          </w:tcPr>
          <w:p w14:paraId="7ABDF29D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lang w:val="es-ES"/>
              </w:rPr>
            </w:pPr>
            <w:r w:rsidRPr="001E7420">
              <w:rPr>
                <w:b/>
                <w:bCs/>
                <w:lang w:val="es-ES"/>
              </w:rPr>
              <w:t>ECTOPARASITOS</w:t>
            </w:r>
          </w:p>
        </w:tc>
        <w:tc>
          <w:tcPr>
            <w:tcW w:w="1698" w:type="dxa"/>
          </w:tcPr>
          <w:p w14:paraId="64115BBB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326" w:type="dxa"/>
          </w:tcPr>
          <w:p w14:paraId="08F907F4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961" w:type="dxa"/>
          </w:tcPr>
          <w:p w14:paraId="54B2C826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502" w:type="dxa"/>
          </w:tcPr>
          <w:p w14:paraId="69B52F98" w14:textId="77777777" w:rsidR="00C1065E" w:rsidRPr="001E7420" w:rsidRDefault="00C1065E" w:rsidP="001E7420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lang w:val="es-ES"/>
              </w:rPr>
            </w:pPr>
          </w:p>
        </w:tc>
      </w:tr>
    </w:tbl>
    <w:p w14:paraId="1A7B9455" w14:textId="77777777" w:rsidR="00C1065E" w:rsidRDefault="00C1065E" w:rsidP="00317BFC">
      <w:pPr>
        <w:pStyle w:val="Prrafodelista"/>
        <w:ind w:left="1174"/>
        <w:jc w:val="both"/>
        <w:rPr>
          <w:lang w:val="es-ES"/>
        </w:rPr>
      </w:pPr>
    </w:p>
    <w:p w14:paraId="11F63AE0" w14:textId="77777777" w:rsidR="00C1065E" w:rsidRDefault="00C1065E" w:rsidP="00056DC7">
      <w:pPr>
        <w:pStyle w:val="Prrafodelista"/>
        <w:numPr>
          <w:ilvl w:val="0"/>
          <w:numId w:val="3"/>
        </w:numPr>
        <w:ind w:left="142" w:hanging="141"/>
        <w:jc w:val="both"/>
        <w:rPr>
          <w:lang w:val="es-ES"/>
        </w:rPr>
      </w:pPr>
      <w:r>
        <w:rPr>
          <w:lang w:val="es-ES"/>
        </w:rPr>
        <w:t xml:space="preserve">Permanecieron en una estación del SENASA en la </w:t>
      </w:r>
      <w:r w:rsidR="00056DC7">
        <w:rPr>
          <w:lang w:val="es-ES"/>
        </w:rPr>
        <w:t>República</w:t>
      </w:r>
      <w:r>
        <w:rPr>
          <w:lang w:val="es-ES"/>
        </w:rPr>
        <w:t xml:space="preserve"> Argentina bajo control </w:t>
      </w:r>
      <w:r w:rsidR="00056DC7">
        <w:rPr>
          <w:lang w:val="es-ES"/>
        </w:rPr>
        <w:t>Médico</w:t>
      </w:r>
      <w:r>
        <w:rPr>
          <w:lang w:val="es-ES"/>
        </w:rPr>
        <w:t xml:space="preserve"> Veterinario Oficial durante las TRES (3) semanas anteriores al embarque y permanecieron clínicamente sanos durante dicho periodo. </w:t>
      </w:r>
    </w:p>
    <w:p w14:paraId="2E3D6D7B" w14:textId="77777777" w:rsidR="00C1065E" w:rsidRPr="00C10A26" w:rsidRDefault="00C1065E" w:rsidP="00056DC7">
      <w:pPr>
        <w:pStyle w:val="Prrafodelista"/>
        <w:numPr>
          <w:ilvl w:val="0"/>
          <w:numId w:val="1"/>
        </w:numPr>
        <w:tabs>
          <w:tab w:val="clear" w:pos="454"/>
        </w:tabs>
        <w:ind w:left="0" w:firstLine="0"/>
        <w:jc w:val="both"/>
        <w:rPr>
          <w:b/>
          <w:bCs/>
          <w:lang w:val="es-ES"/>
        </w:rPr>
      </w:pPr>
      <w:r w:rsidRPr="00C10A26">
        <w:rPr>
          <w:b/>
          <w:bCs/>
          <w:lang w:val="es-ES"/>
        </w:rPr>
        <w:t>DEL TRANSPORTE DE LOS ANIMALES</w:t>
      </w:r>
    </w:p>
    <w:p w14:paraId="059DD3D1" w14:textId="77777777" w:rsidR="00C1065E" w:rsidRDefault="00C1065E" w:rsidP="005D51C7">
      <w:pPr>
        <w:pStyle w:val="Prrafodelista"/>
        <w:numPr>
          <w:ilvl w:val="0"/>
          <w:numId w:val="2"/>
        </w:numPr>
        <w:ind w:left="0" w:firstLine="0"/>
        <w:jc w:val="both"/>
        <w:rPr>
          <w:lang w:val="es-ES"/>
        </w:rPr>
      </w:pPr>
      <w:r>
        <w:rPr>
          <w:lang w:val="es-ES"/>
        </w:rPr>
        <w:t>En el caso de que el/los equino/s transportados por vía marítima, la nave fue desinsectada con un producto internacionalmente aprobado en aguas internacionales previo a su arribo al puesto de destino.</w:t>
      </w:r>
    </w:p>
    <w:p w14:paraId="12D39B05" w14:textId="77777777" w:rsidR="00C1065E" w:rsidRDefault="00C1065E" w:rsidP="00056DC7">
      <w:pPr>
        <w:numPr>
          <w:ilvl w:val="0"/>
          <w:numId w:val="1"/>
        </w:numPr>
        <w:tabs>
          <w:tab w:val="clear" w:pos="454"/>
        </w:tabs>
        <w:spacing w:after="0" w:line="240" w:lineRule="auto"/>
        <w:ind w:left="0" w:firstLine="0"/>
        <w:jc w:val="both"/>
        <w:rPr>
          <w:b/>
          <w:bCs/>
          <w:lang w:val="es-ES_tradnl" w:eastAsia="es-ES"/>
        </w:rPr>
      </w:pPr>
      <w:r w:rsidRPr="00071FAB">
        <w:rPr>
          <w:b/>
          <w:bCs/>
          <w:lang w:val="es-ES_tradnl" w:eastAsia="es-ES"/>
        </w:rPr>
        <w:t>EMBARQUE DE LOS ANIMALES</w:t>
      </w:r>
    </w:p>
    <w:p w14:paraId="5AEEDB18" w14:textId="77777777" w:rsidR="00C1065E" w:rsidRDefault="00C1065E" w:rsidP="00317BFC">
      <w:pPr>
        <w:tabs>
          <w:tab w:val="left" w:pos="5940"/>
        </w:tabs>
        <w:spacing w:after="0" w:line="240" w:lineRule="auto"/>
        <w:ind w:left="454"/>
        <w:jc w:val="both"/>
        <w:rPr>
          <w:b/>
          <w:bCs/>
          <w:lang w:val="es-ES_tradnl" w:eastAsia="es-ES"/>
        </w:rPr>
      </w:pPr>
    </w:p>
    <w:p w14:paraId="1857FE1D" w14:textId="77777777" w:rsidR="00C1065E" w:rsidRPr="00C10A26" w:rsidRDefault="00C1065E" w:rsidP="005D51C7">
      <w:pPr>
        <w:pStyle w:val="Prrafodelista"/>
        <w:numPr>
          <w:ilvl w:val="0"/>
          <w:numId w:val="2"/>
        </w:numPr>
        <w:ind w:left="0" w:firstLine="0"/>
        <w:jc w:val="both"/>
        <w:rPr>
          <w:lang w:val="es-ES"/>
        </w:rPr>
      </w:pPr>
      <w:r w:rsidRPr="00C10A26">
        <w:rPr>
          <w:lang w:val="es-ES"/>
        </w:rPr>
        <w:t>Fueron inspeccionados en el momento del embarque en el punto de salida de</w:t>
      </w:r>
      <w:r>
        <w:rPr>
          <w:lang w:val="es-ES"/>
        </w:rPr>
        <w:t xml:space="preserve"> </w:t>
      </w:r>
      <w:r w:rsidRPr="00C10A26">
        <w:rPr>
          <w:lang w:val="es-ES"/>
        </w:rPr>
        <w:t>l</w:t>
      </w:r>
      <w:r>
        <w:rPr>
          <w:lang w:val="es-ES"/>
        </w:rPr>
        <w:t xml:space="preserve">a </w:t>
      </w:r>
      <w:r w:rsidR="004A7499">
        <w:rPr>
          <w:lang w:val="es-ES"/>
        </w:rPr>
        <w:t>República</w:t>
      </w:r>
      <w:r>
        <w:rPr>
          <w:lang w:val="es-ES"/>
        </w:rPr>
        <w:t xml:space="preserve"> Argentina</w:t>
      </w:r>
      <w:r w:rsidRPr="00C10A26">
        <w:rPr>
          <w:lang w:val="es-ES"/>
        </w:rPr>
        <w:t xml:space="preserve">, por un </w:t>
      </w:r>
      <w:r w:rsidR="004A7499" w:rsidRPr="00C10A26">
        <w:rPr>
          <w:lang w:val="es-ES"/>
        </w:rPr>
        <w:t>Médico</w:t>
      </w:r>
      <w:r w:rsidRPr="00C10A26">
        <w:rPr>
          <w:lang w:val="es-ES"/>
        </w:rPr>
        <w:t xml:space="preserve"> Veterinario Oficial de </w:t>
      </w:r>
      <w:r>
        <w:rPr>
          <w:lang w:val="es-ES"/>
        </w:rPr>
        <w:t xml:space="preserve">SENASA </w:t>
      </w:r>
      <w:r w:rsidRPr="00C10A26">
        <w:rPr>
          <w:lang w:val="es-ES"/>
        </w:rPr>
        <w:t>no mostrando tumoraciones, heridas frescas o en proceso de cicatrización, ni signo alguno de enfermedad infecto contagiosa o transmisible o presencia de ectoparásitos.</w:t>
      </w:r>
    </w:p>
    <w:p w14:paraId="02BC6293" w14:textId="77777777" w:rsidR="004A7499" w:rsidRPr="004A7499" w:rsidRDefault="00C1065E" w:rsidP="004A7499">
      <w:pPr>
        <w:pStyle w:val="Prrafodelista"/>
        <w:numPr>
          <w:ilvl w:val="0"/>
          <w:numId w:val="2"/>
        </w:numPr>
        <w:ind w:left="0" w:firstLine="0"/>
        <w:jc w:val="both"/>
        <w:rPr>
          <w:lang w:val="es-ES"/>
        </w:rPr>
      </w:pPr>
      <w:r>
        <w:rPr>
          <w:lang w:val="es-ES"/>
        </w:rPr>
        <w:t xml:space="preserve">El vehículo o los vehículos de transporte, local e internacional fueron lavados y desinfectados previamente al embarque del/os equino/s utilizando productos autorizados por la </w:t>
      </w:r>
      <w:r w:rsidR="004A7499">
        <w:rPr>
          <w:lang w:val="es-ES"/>
        </w:rPr>
        <w:t>República</w:t>
      </w:r>
      <w:r>
        <w:rPr>
          <w:lang w:val="es-ES"/>
        </w:rPr>
        <w:t xml:space="preserve"> Argentina. El avión, buque o cualquier otro medio utilizado no tiene previsto el trasbordo de los animales en ningún país cuarentenado.</w:t>
      </w:r>
    </w:p>
    <w:p w14:paraId="101E522F" w14:textId="77777777" w:rsidR="00C1065E" w:rsidRPr="00071FAB" w:rsidRDefault="00C1065E" w:rsidP="00317BFC">
      <w:pPr>
        <w:tabs>
          <w:tab w:val="left" w:pos="5940"/>
        </w:tabs>
        <w:spacing w:after="0" w:line="240" w:lineRule="auto"/>
        <w:jc w:val="both"/>
        <w:rPr>
          <w:lang w:val="es-ES_tradnl" w:eastAsia="es-ES"/>
        </w:rPr>
      </w:pPr>
      <w:r w:rsidRPr="00071FAB">
        <w:rPr>
          <w:lang w:val="es-ES_tradnl" w:eastAsia="es-ES"/>
        </w:rPr>
        <w:t xml:space="preserve"> Lugar y fecha de Embarque:   </w:t>
      </w:r>
    </w:p>
    <w:p w14:paraId="76439211" w14:textId="77777777" w:rsidR="00C1065E" w:rsidRPr="00071FAB" w:rsidRDefault="00C1065E" w:rsidP="00317BFC">
      <w:pPr>
        <w:tabs>
          <w:tab w:val="left" w:pos="5940"/>
        </w:tabs>
        <w:spacing w:before="120" w:after="120" w:line="240" w:lineRule="auto"/>
        <w:jc w:val="both"/>
        <w:rPr>
          <w:lang w:val="es-ES_tradnl" w:eastAsia="es-ES"/>
        </w:rPr>
      </w:pPr>
      <w:r w:rsidRPr="00071FAB">
        <w:rPr>
          <w:lang w:val="es-ES_tradnl" w:eastAsia="es-ES"/>
        </w:rPr>
        <w:t xml:space="preserve">Medio de Transporte:                                 </w:t>
      </w:r>
    </w:p>
    <w:p w14:paraId="1947817A" w14:textId="77777777" w:rsidR="00C1065E" w:rsidRPr="00071FAB" w:rsidRDefault="00C1065E" w:rsidP="00317BFC">
      <w:pPr>
        <w:tabs>
          <w:tab w:val="left" w:pos="5940"/>
        </w:tabs>
        <w:spacing w:before="120" w:after="120" w:line="240" w:lineRule="auto"/>
        <w:jc w:val="both"/>
        <w:rPr>
          <w:lang w:val="es-ES_tradnl" w:eastAsia="es-ES"/>
        </w:rPr>
      </w:pPr>
      <w:r w:rsidRPr="00071FAB">
        <w:rPr>
          <w:lang w:val="es-ES_tradnl" w:eastAsia="es-ES"/>
        </w:rPr>
        <w:t xml:space="preserve">Nº de Chapa del Transporte:  </w:t>
      </w:r>
    </w:p>
    <w:p w14:paraId="673EDCFD" w14:textId="77777777" w:rsidR="00C1065E" w:rsidRPr="00071FAB" w:rsidRDefault="00C1065E" w:rsidP="00317BFC">
      <w:pPr>
        <w:tabs>
          <w:tab w:val="left" w:pos="5940"/>
        </w:tabs>
        <w:spacing w:before="120" w:after="120" w:line="240" w:lineRule="auto"/>
        <w:jc w:val="both"/>
        <w:rPr>
          <w:lang w:val="es-ES_tradnl" w:eastAsia="es-ES"/>
        </w:rPr>
      </w:pPr>
      <w:r w:rsidRPr="00071FAB">
        <w:rPr>
          <w:lang w:val="es-ES_tradnl" w:eastAsia="es-ES"/>
        </w:rPr>
        <w:t xml:space="preserve">Nº: del Precinto:   </w:t>
      </w:r>
    </w:p>
    <w:p w14:paraId="71B0D489" w14:textId="77777777" w:rsidR="00C1065E" w:rsidRPr="00071FAB" w:rsidRDefault="00C1065E" w:rsidP="00317BFC">
      <w:pPr>
        <w:tabs>
          <w:tab w:val="left" w:pos="5940"/>
        </w:tabs>
        <w:spacing w:before="120" w:after="120" w:line="240" w:lineRule="auto"/>
        <w:jc w:val="both"/>
        <w:rPr>
          <w:lang w:val="es-ES_tradnl" w:eastAsia="es-ES"/>
        </w:rPr>
      </w:pPr>
      <w:r w:rsidRPr="00071FAB">
        <w:rPr>
          <w:lang w:val="es-ES_tradnl" w:eastAsia="es-ES"/>
        </w:rPr>
        <w:t>Nombre y firma del veterinario oficial responsable del embarque:</w:t>
      </w:r>
    </w:p>
    <w:p w14:paraId="27D68AED" w14:textId="77777777" w:rsidR="00C1065E" w:rsidRPr="00071FAB" w:rsidRDefault="00C1065E" w:rsidP="00317BFC">
      <w:pPr>
        <w:tabs>
          <w:tab w:val="left" w:pos="5940"/>
        </w:tabs>
        <w:spacing w:before="120" w:after="120" w:line="240" w:lineRule="auto"/>
        <w:jc w:val="both"/>
        <w:rPr>
          <w:lang w:val="es-ES_tradnl" w:eastAsia="es-ES"/>
        </w:rPr>
      </w:pPr>
    </w:p>
    <w:p w14:paraId="6C9C6303" w14:textId="77777777" w:rsidR="00C1065E" w:rsidRDefault="00C1065E" w:rsidP="00317BFC">
      <w:pPr>
        <w:tabs>
          <w:tab w:val="left" w:pos="5940"/>
        </w:tabs>
        <w:spacing w:before="120" w:after="120" w:line="240" w:lineRule="auto"/>
        <w:jc w:val="both"/>
        <w:rPr>
          <w:lang w:val="es-ES_tradnl" w:eastAsia="es-ES"/>
        </w:rPr>
      </w:pPr>
    </w:p>
    <w:p w14:paraId="468F5DC7" w14:textId="77777777" w:rsidR="004A7499" w:rsidRPr="00071FAB" w:rsidRDefault="004A7499" w:rsidP="00317BFC">
      <w:pPr>
        <w:tabs>
          <w:tab w:val="left" w:pos="5940"/>
        </w:tabs>
        <w:spacing w:before="120" w:after="120" w:line="240" w:lineRule="auto"/>
        <w:jc w:val="both"/>
        <w:rPr>
          <w:lang w:val="es-ES_tradnl" w:eastAsia="es-ES"/>
        </w:rPr>
      </w:pPr>
      <w:r>
        <w:rPr>
          <w:lang w:val="es-ES_tradnl" w:eastAsia="es-ES"/>
        </w:rPr>
        <w:t>…………………………………………………</w:t>
      </w:r>
    </w:p>
    <w:p w14:paraId="050D8685" w14:textId="77777777" w:rsidR="00C1065E" w:rsidRPr="00071FAB" w:rsidRDefault="004A7499" w:rsidP="00317BFC">
      <w:pPr>
        <w:tabs>
          <w:tab w:val="left" w:pos="5940"/>
        </w:tabs>
        <w:spacing w:before="120" w:after="120" w:line="240" w:lineRule="auto"/>
        <w:jc w:val="both"/>
        <w:rPr>
          <w:lang w:val="es-ES_tradnl" w:eastAsia="es-ES"/>
        </w:rPr>
      </w:pPr>
      <w:r>
        <w:rPr>
          <w:lang w:val="es-ES_tradnl" w:eastAsia="es-ES"/>
        </w:rPr>
        <w:t xml:space="preserve">    Sello del Veterinario oficial</w:t>
      </w:r>
    </w:p>
    <w:p w14:paraId="72EE4D04" w14:textId="77777777" w:rsidR="00C1065E" w:rsidRPr="00071FAB" w:rsidRDefault="00C1065E" w:rsidP="00317BFC">
      <w:pPr>
        <w:tabs>
          <w:tab w:val="left" w:pos="5940"/>
        </w:tabs>
        <w:spacing w:before="120" w:after="120" w:line="240" w:lineRule="auto"/>
        <w:jc w:val="both"/>
        <w:rPr>
          <w:lang w:val="es-ES_tradnl" w:eastAsia="es-ES"/>
        </w:rPr>
      </w:pPr>
    </w:p>
    <w:p w14:paraId="3B0D9534" w14:textId="77777777" w:rsidR="00C1065E" w:rsidRDefault="004A7499" w:rsidP="00317BFC">
      <w:pPr>
        <w:tabs>
          <w:tab w:val="left" w:pos="5940"/>
        </w:tabs>
        <w:spacing w:before="120" w:after="120" w:line="240" w:lineRule="auto"/>
        <w:jc w:val="center"/>
        <w:rPr>
          <w:lang w:val="es-ES_tradnl" w:eastAsia="es-ES"/>
        </w:rPr>
      </w:pPr>
      <w:r>
        <w:rPr>
          <w:lang w:val="es-ES_tradnl" w:eastAsia="es-ES"/>
        </w:rPr>
        <w:t xml:space="preserve">                                                         ………………………………………………………………………</w:t>
      </w:r>
    </w:p>
    <w:p w14:paraId="1321C462" w14:textId="77777777" w:rsidR="00C1065E" w:rsidRPr="00071FAB" w:rsidRDefault="004A7499" w:rsidP="00317BFC">
      <w:pPr>
        <w:tabs>
          <w:tab w:val="left" w:pos="5940"/>
        </w:tabs>
        <w:spacing w:before="120" w:after="120" w:line="240" w:lineRule="auto"/>
        <w:jc w:val="center"/>
        <w:rPr>
          <w:b/>
          <w:bCs/>
          <w:lang w:val="es-ES_tradnl" w:eastAsia="es-ES"/>
        </w:rPr>
      </w:pPr>
      <w:r>
        <w:rPr>
          <w:lang w:val="es-ES_tradnl" w:eastAsia="es-ES"/>
        </w:rPr>
        <w:t xml:space="preserve">                                                            </w:t>
      </w:r>
      <w:r w:rsidR="00C1065E" w:rsidRPr="00071FAB">
        <w:rPr>
          <w:lang w:val="es-ES_tradnl" w:eastAsia="es-ES"/>
        </w:rPr>
        <w:t>Sello de</w:t>
      </w:r>
      <w:r w:rsidR="00C1065E">
        <w:rPr>
          <w:lang w:val="es-ES_tradnl" w:eastAsia="es-ES"/>
        </w:rPr>
        <w:t>l Servicio Oficial Veterinario</w:t>
      </w:r>
      <w:r w:rsidR="00C1065E" w:rsidRPr="00071FAB">
        <w:rPr>
          <w:lang w:val="es-ES_tradnl" w:eastAsia="es-ES"/>
        </w:rPr>
        <w:br w:type="page"/>
      </w:r>
      <w:r w:rsidR="00C1065E" w:rsidRPr="00071FAB">
        <w:rPr>
          <w:b/>
          <w:bCs/>
          <w:lang w:val="es-ES_tradnl" w:eastAsia="es-ES"/>
        </w:rPr>
        <w:lastRenderedPageBreak/>
        <w:t>RESEÑA DE IDENTIFICACIÓN INDIVIDUAL DE LOS ÉQUIDOS</w:t>
      </w:r>
    </w:p>
    <w:p w14:paraId="1177AAF0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center"/>
        <w:rPr>
          <w:lang w:val="es-ES_tradnl" w:eastAsia="es-ES"/>
        </w:rPr>
      </w:pPr>
    </w:p>
    <w:p w14:paraId="36E569AB" w14:textId="77777777" w:rsidR="00C1065E" w:rsidRPr="00071FAB" w:rsidRDefault="004A7499" w:rsidP="00071FAB">
      <w:pPr>
        <w:tabs>
          <w:tab w:val="left" w:pos="5940"/>
        </w:tabs>
        <w:spacing w:after="0" w:line="240" w:lineRule="auto"/>
        <w:jc w:val="both"/>
        <w:rPr>
          <w:lang w:val="es-ES_tradnl" w:eastAsia="es-ES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8240" behindDoc="0" locked="0" layoutInCell="1" allowOverlap="1" wp14:anchorId="2E051241" wp14:editId="139A1731">
            <wp:simplePos x="0" y="0"/>
            <wp:positionH relativeFrom="column">
              <wp:posOffset>408305</wp:posOffset>
            </wp:positionH>
            <wp:positionV relativeFrom="paragraph">
              <wp:posOffset>349885</wp:posOffset>
            </wp:positionV>
            <wp:extent cx="3905250" cy="2600325"/>
            <wp:effectExtent l="0" t="0" r="0" b="9525"/>
            <wp:wrapTopAndBottom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38C9B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es-ES"/>
        </w:rPr>
      </w:pPr>
    </w:p>
    <w:p w14:paraId="7B05D4B8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es-ES"/>
        </w:rPr>
      </w:pPr>
      <w:r w:rsidRPr="00071FAB">
        <w:rPr>
          <w:lang w:val="es-ES_tradnl" w:eastAsia="es-ES"/>
        </w:rPr>
        <w:t> </w:t>
      </w:r>
    </w:p>
    <w:p w14:paraId="29BEA2D0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pt-BR"/>
        </w:rPr>
      </w:pPr>
      <w:r w:rsidRPr="00071FAB">
        <w:rPr>
          <w:lang w:val="es-ES_tradnl" w:eastAsia="pt-BR"/>
        </w:rPr>
        <w:t>Nombre:</w:t>
      </w:r>
    </w:p>
    <w:p w14:paraId="1178C4BB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pt-BR"/>
        </w:rPr>
      </w:pPr>
      <w:r w:rsidRPr="00071FAB">
        <w:rPr>
          <w:lang w:val="es-ES_tradnl" w:eastAsia="pt-BR"/>
        </w:rPr>
        <w:br/>
        <w:t xml:space="preserve">Raza:      </w:t>
      </w:r>
    </w:p>
    <w:p w14:paraId="611FF221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pt-BR"/>
        </w:rPr>
      </w:pPr>
      <w:r w:rsidRPr="00071FAB">
        <w:rPr>
          <w:lang w:val="es-ES_tradnl" w:eastAsia="pt-BR"/>
        </w:rPr>
        <w:t xml:space="preserve">                           </w:t>
      </w:r>
    </w:p>
    <w:p w14:paraId="2198BEAC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es-ES"/>
        </w:rPr>
      </w:pPr>
      <w:r w:rsidRPr="00071FAB">
        <w:rPr>
          <w:lang w:val="es-ES_tradnl" w:eastAsia="es-ES"/>
        </w:rPr>
        <w:t>Sexo:</w:t>
      </w:r>
    </w:p>
    <w:p w14:paraId="7BD7886C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es-ES"/>
        </w:rPr>
      </w:pPr>
      <w:r w:rsidRPr="00071FAB">
        <w:rPr>
          <w:lang w:val="es-ES_tradnl" w:eastAsia="es-ES"/>
        </w:rPr>
        <w:br/>
        <w:t>Edad:</w:t>
      </w:r>
    </w:p>
    <w:p w14:paraId="1699A36E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es-ES"/>
        </w:rPr>
      </w:pPr>
      <w:r w:rsidRPr="00071FAB">
        <w:rPr>
          <w:lang w:val="es-ES_tradnl" w:eastAsia="es-ES"/>
        </w:rPr>
        <w:br/>
        <w:t>Pelaje:</w:t>
      </w:r>
    </w:p>
    <w:p w14:paraId="1F1F60BF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es-ES"/>
        </w:rPr>
      </w:pPr>
      <w:r w:rsidRPr="00071FAB">
        <w:rPr>
          <w:lang w:val="es-ES_tradnl" w:eastAsia="es-ES"/>
        </w:rPr>
        <w:br/>
        <w:t>Observaciones:</w:t>
      </w:r>
      <w:r w:rsidRPr="00071FAB">
        <w:rPr>
          <w:lang w:val="es-ES_tradnl" w:eastAsia="es-ES"/>
        </w:rPr>
        <w:br/>
        <w:t xml:space="preserve">                                                   </w:t>
      </w:r>
    </w:p>
    <w:p w14:paraId="11CF3231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es-ES"/>
        </w:rPr>
      </w:pPr>
    </w:p>
    <w:p w14:paraId="54C53B1F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es-ES"/>
        </w:rPr>
      </w:pPr>
      <w:r w:rsidRPr="00071FAB">
        <w:rPr>
          <w:lang w:val="es-ES_tradnl" w:eastAsia="es-ES"/>
        </w:rPr>
        <w:t>Lugar:..................................................................Fecha:............./............/.........</w:t>
      </w:r>
    </w:p>
    <w:p w14:paraId="2D79EC61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es-ES"/>
        </w:rPr>
      </w:pPr>
    </w:p>
    <w:p w14:paraId="396E1018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es-ES"/>
        </w:rPr>
      </w:pPr>
    </w:p>
    <w:p w14:paraId="4E6C2DCD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both"/>
        <w:rPr>
          <w:lang w:val="es-ES_tradnl" w:eastAsia="es-ES"/>
        </w:rPr>
      </w:pPr>
      <w:r w:rsidRPr="00071FAB">
        <w:rPr>
          <w:lang w:val="es-ES_tradnl" w:eastAsia="es-ES"/>
        </w:rPr>
        <w:t xml:space="preserve">Nombre y Firma del Veterinario Oficial: </w:t>
      </w:r>
    </w:p>
    <w:p w14:paraId="2725FD72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right"/>
        <w:rPr>
          <w:lang w:val="es-ES_tradnl" w:eastAsia="es-ES"/>
        </w:rPr>
      </w:pPr>
    </w:p>
    <w:p w14:paraId="7778CE6F" w14:textId="77777777" w:rsidR="00C1065E" w:rsidRPr="00071FAB" w:rsidRDefault="00C1065E" w:rsidP="00071FAB">
      <w:pPr>
        <w:tabs>
          <w:tab w:val="left" w:pos="5940"/>
        </w:tabs>
        <w:spacing w:after="0" w:line="240" w:lineRule="auto"/>
        <w:jc w:val="right"/>
        <w:rPr>
          <w:b/>
          <w:bCs/>
          <w:lang w:val="es-ES_tradnl" w:eastAsia="es-ES"/>
        </w:rPr>
      </w:pPr>
      <w:r w:rsidRPr="00071FAB">
        <w:rPr>
          <w:lang w:val="es-ES_tradnl" w:eastAsia="es-ES"/>
        </w:rPr>
        <w:t xml:space="preserve">Sello del Servicio Veterinario Oficial:  </w:t>
      </w:r>
    </w:p>
    <w:p w14:paraId="70947839" w14:textId="77777777" w:rsidR="00C1065E" w:rsidRPr="00071FAB" w:rsidRDefault="00C1065E" w:rsidP="00071FAB">
      <w:pPr>
        <w:tabs>
          <w:tab w:val="left" w:pos="5940"/>
        </w:tabs>
        <w:spacing w:after="0" w:line="240" w:lineRule="auto"/>
        <w:rPr>
          <w:lang w:val="es-ES" w:eastAsia="es-ES"/>
        </w:rPr>
      </w:pPr>
    </w:p>
    <w:p w14:paraId="0AD52550" w14:textId="77777777" w:rsidR="00C1065E" w:rsidRPr="00071FAB" w:rsidRDefault="00C1065E" w:rsidP="00071FAB">
      <w:pPr>
        <w:rPr>
          <w:b/>
          <w:bCs/>
          <w:lang w:val="es-ES"/>
        </w:rPr>
      </w:pPr>
    </w:p>
    <w:sectPr w:rsidR="00C1065E" w:rsidRPr="00071FAB" w:rsidSect="00380355">
      <w:headerReference w:type="default" r:id="rId8"/>
      <w:footerReference w:type="default" r:id="rId9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2658" w14:textId="77777777" w:rsidR="005D2473" w:rsidRDefault="005D2473" w:rsidP="00652F4C">
      <w:pPr>
        <w:spacing w:after="0" w:line="240" w:lineRule="auto"/>
      </w:pPr>
      <w:r>
        <w:separator/>
      </w:r>
    </w:p>
  </w:endnote>
  <w:endnote w:type="continuationSeparator" w:id="0">
    <w:p w14:paraId="7C49E67D" w14:textId="77777777" w:rsidR="005D2473" w:rsidRDefault="005D2473" w:rsidP="0065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2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4512"/>
      <w:gridCol w:w="5388"/>
    </w:tblGrid>
    <w:tr w:rsidR="00C1065E" w:rsidRPr="001E7420" w14:paraId="40AA8499" w14:textId="77777777">
      <w:trPr>
        <w:trHeight w:val="536"/>
      </w:trPr>
      <w:tc>
        <w:tcPr>
          <w:tcW w:w="4512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</w:tcPr>
        <w:p w14:paraId="6B3E2098" w14:textId="77777777" w:rsidR="00C1065E" w:rsidRPr="00071FAB" w:rsidRDefault="00C1065E" w:rsidP="00071FAB">
          <w:pPr>
            <w:tabs>
              <w:tab w:val="left" w:pos="-720"/>
            </w:tabs>
            <w:suppressAutoHyphens/>
            <w:spacing w:before="90" w:after="54" w:line="240" w:lineRule="auto"/>
            <w:ind w:right="360"/>
            <w:rPr>
              <w:rFonts w:ascii="Arial" w:hAnsi="Arial" w:cs="Arial"/>
              <w:b/>
              <w:bCs/>
              <w:spacing w:val="-3"/>
              <w:sz w:val="16"/>
              <w:szCs w:val="16"/>
              <w:lang w:eastAsia="es-ES"/>
            </w:rPr>
          </w:pPr>
          <w:r w:rsidRPr="00071FAB">
            <w:rPr>
              <w:rFonts w:ascii="Arial" w:hAnsi="Arial" w:cs="Arial"/>
              <w:b/>
              <w:bCs/>
              <w:spacing w:val="-3"/>
              <w:sz w:val="16"/>
              <w:szCs w:val="16"/>
              <w:lang w:eastAsia="es-ES"/>
            </w:rPr>
            <w:t>CERTIFICADO Nº:</w:t>
          </w:r>
          <w:r w:rsidRPr="00071FAB">
            <w:rPr>
              <w:rFonts w:ascii="Arial" w:hAnsi="Arial" w:cs="Arial"/>
              <w:b/>
              <w:bCs/>
              <w:sz w:val="16"/>
              <w:szCs w:val="16"/>
              <w:lang w:eastAsia="es-ES"/>
            </w:rPr>
            <w:tab/>
          </w:r>
        </w:p>
      </w:tc>
      <w:tc>
        <w:tcPr>
          <w:tcW w:w="5388" w:type="dxa"/>
          <w:tcBorders>
            <w:top w:val="doub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49755883" w14:textId="312BFC4B" w:rsidR="00C1065E" w:rsidRPr="00071FAB" w:rsidRDefault="00C1065E" w:rsidP="00071FAB">
          <w:pPr>
            <w:tabs>
              <w:tab w:val="left" w:pos="-720"/>
            </w:tabs>
            <w:suppressAutoHyphens/>
            <w:spacing w:after="0" w:line="240" w:lineRule="auto"/>
            <w:jc w:val="right"/>
            <w:rPr>
              <w:rFonts w:ascii="Arial" w:hAnsi="Arial" w:cs="Arial"/>
              <w:b/>
              <w:bCs/>
              <w:spacing w:val="-3"/>
              <w:sz w:val="16"/>
              <w:szCs w:val="16"/>
              <w:lang w:eastAsia="es-ES"/>
            </w:rPr>
          </w:pPr>
          <w:r w:rsidRPr="00071FAB">
            <w:rPr>
              <w:rFonts w:ascii="Arial" w:hAnsi="Arial" w:cs="Arial"/>
              <w:b/>
              <w:bCs/>
              <w:spacing w:val="-3"/>
              <w:sz w:val="16"/>
              <w:szCs w:val="16"/>
              <w:lang w:eastAsia="es-ES"/>
            </w:rPr>
            <w:t xml:space="preserve">Página </w:t>
          </w:r>
          <w:r w:rsidRPr="00071FAB">
            <w:rPr>
              <w:rFonts w:ascii="Arial" w:hAnsi="Arial" w:cs="Arial"/>
              <w:b/>
              <w:bCs/>
              <w:spacing w:val="-3"/>
              <w:sz w:val="16"/>
              <w:szCs w:val="16"/>
              <w:lang w:eastAsia="es-ES"/>
            </w:rPr>
            <w:fldChar w:fldCharType="begin"/>
          </w:r>
          <w:r w:rsidRPr="00071FAB">
            <w:rPr>
              <w:rFonts w:ascii="Arial" w:hAnsi="Arial" w:cs="Arial"/>
              <w:b/>
              <w:bCs/>
              <w:spacing w:val="-3"/>
              <w:sz w:val="16"/>
              <w:szCs w:val="16"/>
              <w:lang w:eastAsia="es-ES"/>
            </w:rPr>
            <w:instrText xml:space="preserve"> PAGE </w:instrText>
          </w:r>
          <w:r w:rsidRPr="00071FAB">
            <w:rPr>
              <w:rFonts w:ascii="Arial" w:hAnsi="Arial" w:cs="Arial"/>
              <w:b/>
              <w:bCs/>
              <w:spacing w:val="-3"/>
              <w:sz w:val="16"/>
              <w:szCs w:val="16"/>
              <w:lang w:eastAsia="es-ES"/>
            </w:rPr>
            <w:fldChar w:fldCharType="separate"/>
          </w:r>
          <w:r w:rsidR="00D461F3">
            <w:rPr>
              <w:rFonts w:ascii="Arial" w:hAnsi="Arial" w:cs="Arial"/>
              <w:b/>
              <w:bCs/>
              <w:noProof/>
              <w:spacing w:val="-3"/>
              <w:sz w:val="16"/>
              <w:szCs w:val="16"/>
              <w:lang w:eastAsia="es-ES"/>
            </w:rPr>
            <w:t>2</w:t>
          </w:r>
          <w:r w:rsidRPr="00071FAB">
            <w:rPr>
              <w:rFonts w:ascii="Arial" w:hAnsi="Arial" w:cs="Arial"/>
              <w:b/>
              <w:bCs/>
              <w:spacing w:val="-3"/>
              <w:sz w:val="16"/>
              <w:szCs w:val="16"/>
              <w:lang w:eastAsia="es-ES"/>
            </w:rPr>
            <w:fldChar w:fldCharType="end"/>
          </w:r>
          <w:r w:rsidRPr="00071FAB">
            <w:rPr>
              <w:rFonts w:ascii="Arial" w:hAnsi="Arial" w:cs="Arial"/>
              <w:b/>
              <w:bCs/>
              <w:spacing w:val="-3"/>
              <w:sz w:val="16"/>
              <w:szCs w:val="16"/>
              <w:lang w:eastAsia="es-ES"/>
            </w:rPr>
            <w:t xml:space="preserve"> de </w:t>
          </w:r>
          <w:r w:rsidRPr="00071FAB">
            <w:rPr>
              <w:rFonts w:ascii="Arial" w:hAnsi="Arial" w:cs="Arial"/>
              <w:b/>
              <w:bCs/>
              <w:spacing w:val="-3"/>
              <w:sz w:val="16"/>
              <w:szCs w:val="16"/>
              <w:lang w:eastAsia="es-ES"/>
            </w:rPr>
            <w:fldChar w:fldCharType="begin"/>
          </w:r>
          <w:r w:rsidRPr="00071FAB">
            <w:rPr>
              <w:rFonts w:ascii="Arial" w:hAnsi="Arial" w:cs="Arial"/>
              <w:b/>
              <w:bCs/>
              <w:spacing w:val="-3"/>
              <w:sz w:val="16"/>
              <w:szCs w:val="16"/>
              <w:lang w:eastAsia="es-ES"/>
            </w:rPr>
            <w:instrText xml:space="preserve"> NUMPAGES </w:instrText>
          </w:r>
          <w:r w:rsidRPr="00071FAB">
            <w:rPr>
              <w:rFonts w:ascii="Arial" w:hAnsi="Arial" w:cs="Arial"/>
              <w:b/>
              <w:bCs/>
              <w:spacing w:val="-3"/>
              <w:sz w:val="16"/>
              <w:szCs w:val="16"/>
              <w:lang w:eastAsia="es-ES"/>
            </w:rPr>
            <w:fldChar w:fldCharType="separate"/>
          </w:r>
          <w:r w:rsidR="00D461F3">
            <w:rPr>
              <w:rFonts w:ascii="Arial" w:hAnsi="Arial" w:cs="Arial"/>
              <w:b/>
              <w:bCs/>
              <w:noProof/>
              <w:spacing w:val="-3"/>
              <w:sz w:val="16"/>
              <w:szCs w:val="16"/>
              <w:lang w:eastAsia="es-ES"/>
            </w:rPr>
            <w:t>5</w:t>
          </w:r>
          <w:r w:rsidRPr="00071FAB">
            <w:rPr>
              <w:rFonts w:ascii="Arial" w:hAnsi="Arial" w:cs="Arial"/>
              <w:b/>
              <w:bCs/>
              <w:spacing w:val="-3"/>
              <w:sz w:val="16"/>
              <w:szCs w:val="16"/>
              <w:lang w:eastAsia="es-ES"/>
            </w:rPr>
            <w:fldChar w:fldCharType="end"/>
          </w:r>
        </w:p>
        <w:p w14:paraId="35D17CB9" w14:textId="77777777" w:rsidR="00C1065E" w:rsidRPr="00071FAB" w:rsidRDefault="0012602F" w:rsidP="004A7499">
          <w:pPr>
            <w:tabs>
              <w:tab w:val="left" w:pos="-720"/>
            </w:tabs>
            <w:suppressAutoHyphens/>
            <w:spacing w:after="0" w:line="240" w:lineRule="auto"/>
            <w:jc w:val="right"/>
            <w:rPr>
              <w:rFonts w:ascii="Arial" w:hAnsi="Arial" w:cs="Arial"/>
              <w:b/>
              <w:bCs/>
              <w:caps/>
              <w:spacing w:val="-3"/>
              <w:sz w:val="16"/>
              <w:szCs w:val="16"/>
              <w:lang w:eastAsia="es-ES"/>
            </w:rPr>
          </w:pPr>
          <w:r>
            <w:rPr>
              <w:rFonts w:ascii="Arial" w:hAnsi="Arial" w:cs="Arial"/>
              <w:b/>
              <w:bCs/>
              <w:caps/>
              <w:spacing w:val="-3"/>
              <w:sz w:val="16"/>
              <w:szCs w:val="16"/>
              <w:lang w:eastAsia="es-ES"/>
            </w:rPr>
            <w:t>GUATEMALA.EXPO.EQ.REP.02.JUN</w:t>
          </w:r>
          <w:r w:rsidR="006C2575">
            <w:rPr>
              <w:rFonts w:ascii="Arial" w:hAnsi="Arial" w:cs="Arial"/>
              <w:b/>
              <w:bCs/>
              <w:caps/>
              <w:spacing w:val="-3"/>
              <w:sz w:val="16"/>
              <w:szCs w:val="16"/>
              <w:lang w:eastAsia="es-ES"/>
            </w:rPr>
            <w:t>.2023</w:t>
          </w:r>
        </w:p>
      </w:tc>
    </w:tr>
  </w:tbl>
  <w:p w14:paraId="68ADAEAE" w14:textId="77777777" w:rsidR="00C1065E" w:rsidRDefault="00C106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BD0F" w14:textId="77777777" w:rsidR="005D2473" w:rsidRDefault="005D2473" w:rsidP="00652F4C">
      <w:pPr>
        <w:spacing w:after="0" w:line="240" w:lineRule="auto"/>
      </w:pPr>
      <w:r>
        <w:separator/>
      </w:r>
    </w:p>
  </w:footnote>
  <w:footnote w:type="continuationSeparator" w:id="0">
    <w:p w14:paraId="3A085607" w14:textId="77777777" w:rsidR="005D2473" w:rsidRDefault="005D2473" w:rsidP="0065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1D2F" w14:textId="77777777" w:rsidR="00A82CAF" w:rsidRDefault="00A82CAF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5023C" wp14:editId="5943C124">
              <wp:simplePos x="0" y="0"/>
              <wp:positionH relativeFrom="column">
                <wp:posOffset>967740</wp:posOffset>
              </wp:positionH>
              <wp:positionV relativeFrom="paragraph">
                <wp:posOffset>-250190</wp:posOffset>
              </wp:positionV>
              <wp:extent cx="2505075" cy="571500"/>
              <wp:effectExtent l="0" t="0" r="28575" b="1905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56583" w14:textId="77777777" w:rsidR="00A82CAF" w:rsidRPr="007B14C1" w:rsidRDefault="00A82CAF" w:rsidP="007B14C1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4224077D" w14:textId="77777777" w:rsidR="00A82CAF" w:rsidRPr="007B14C1" w:rsidRDefault="00A82CAF" w:rsidP="007B14C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7B14C1">
                            <w:rPr>
                              <w:lang w:val="en-US"/>
                            </w:rPr>
                            <w:t xml:space="preserve">MEMBRETE DEL </w:t>
                          </w:r>
                          <w:r>
                            <w:rPr>
                              <w:lang w:val="en-US"/>
                            </w:rPr>
                            <w:t>PAIS EXPORTADOR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55023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76.2pt;margin-top:-19.7pt;width:197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">
              <v:textbox>
                <w:txbxContent>
                  <w:p w14:paraId="17556583" w14:textId="77777777" w:rsidR="00A82CAF" w:rsidRPr="007B14C1" w:rsidRDefault="00A82CAF" w:rsidP="007B14C1">
                    <w:pPr>
                      <w:jc w:val="center"/>
                      <w:rPr>
                        <w:lang w:val="en-US"/>
                      </w:rPr>
                    </w:pPr>
                  </w:p>
                  <w:p w14:paraId="4224077D" w14:textId="77777777" w:rsidR="00A82CAF" w:rsidRPr="007B14C1" w:rsidRDefault="00A82CAF" w:rsidP="007B14C1">
                    <w:pPr>
                      <w:jc w:val="center"/>
                      <w:rPr>
                        <w:lang w:val="en-US"/>
                      </w:rPr>
                    </w:pPr>
                    <w:r w:rsidRPr="007B14C1">
                      <w:rPr>
                        <w:lang w:val="en-US"/>
                      </w:rPr>
                      <w:t xml:space="preserve">MEMBRETE DEL </w:t>
                    </w:r>
                    <w:r>
                      <w:rPr>
                        <w:lang w:val="en-US"/>
                      </w:rPr>
                      <w:t>PAIS EXPORTADOR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B34"/>
    <w:multiLevelType w:val="hybridMultilevel"/>
    <w:tmpl w:val="19229880"/>
    <w:lvl w:ilvl="0" w:tplc="02908916">
      <w:start w:val="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00C8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FC2D2E"/>
    <w:multiLevelType w:val="hybridMultilevel"/>
    <w:tmpl w:val="9AECDCF2"/>
    <w:lvl w:ilvl="0" w:tplc="D1867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842BC"/>
    <w:multiLevelType w:val="multilevel"/>
    <w:tmpl w:val="0C0A0023"/>
    <w:styleLink w:val="ArtculoSeccin1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080"/>
        </w:tabs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3590133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DA3B5F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EF67179"/>
    <w:multiLevelType w:val="hybridMultilevel"/>
    <w:tmpl w:val="F03E0E8C"/>
    <w:lvl w:ilvl="0" w:tplc="7DE0976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534" w:hanging="360"/>
      </w:pPr>
    </w:lvl>
    <w:lvl w:ilvl="2" w:tplc="2C0A001B">
      <w:start w:val="1"/>
      <w:numFmt w:val="lowerRoman"/>
      <w:lvlText w:val="%3."/>
      <w:lvlJc w:val="right"/>
      <w:pPr>
        <w:ind w:left="2254" w:hanging="180"/>
      </w:pPr>
    </w:lvl>
    <w:lvl w:ilvl="3" w:tplc="2C0A000F">
      <w:start w:val="1"/>
      <w:numFmt w:val="decimal"/>
      <w:lvlText w:val="%4."/>
      <w:lvlJc w:val="left"/>
      <w:pPr>
        <w:ind w:left="2974" w:hanging="360"/>
      </w:pPr>
    </w:lvl>
    <w:lvl w:ilvl="4" w:tplc="2C0A0019">
      <w:start w:val="1"/>
      <w:numFmt w:val="lowerLetter"/>
      <w:lvlText w:val="%5."/>
      <w:lvlJc w:val="left"/>
      <w:pPr>
        <w:ind w:left="3694" w:hanging="360"/>
      </w:pPr>
    </w:lvl>
    <w:lvl w:ilvl="5" w:tplc="2C0A001B">
      <w:start w:val="1"/>
      <w:numFmt w:val="lowerRoman"/>
      <w:lvlText w:val="%6."/>
      <w:lvlJc w:val="right"/>
      <w:pPr>
        <w:ind w:left="4414" w:hanging="180"/>
      </w:pPr>
    </w:lvl>
    <w:lvl w:ilvl="6" w:tplc="2C0A000F">
      <w:start w:val="1"/>
      <w:numFmt w:val="decimal"/>
      <w:lvlText w:val="%7."/>
      <w:lvlJc w:val="left"/>
      <w:pPr>
        <w:ind w:left="5134" w:hanging="360"/>
      </w:pPr>
    </w:lvl>
    <w:lvl w:ilvl="7" w:tplc="2C0A0019">
      <w:start w:val="1"/>
      <w:numFmt w:val="lowerLetter"/>
      <w:lvlText w:val="%8."/>
      <w:lvlJc w:val="left"/>
      <w:pPr>
        <w:ind w:left="5854" w:hanging="360"/>
      </w:pPr>
    </w:lvl>
    <w:lvl w:ilvl="8" w:tplc="2C0A001B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3724CD8"/>
    <w:multiLevelType w:val="multilevel"/>
    <w:tmpl w:val="0C0A001D"/>
    <w:styleLink w:val="1ai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A674626"/>
    <w:multiLevelType w:val="hybridMultilevel"/>
    <w:tmpl w:val="FB5CBC72"/>
    <w:lvl w:ilvl="0" w:tplc="688E697A">
      <w:start w:val="6"/>
      <w:numFmt w:val="bullet"/>
      <w:lvlText w:val="-"/>
      <w:lvlJc w:val="left"/>
      <w:pPr>
        <w:ind w:left="1534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74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694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134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854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9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5D1130"/>
    <w:multiLevelType w:val="hybridMultilevel"/>
    <w:tmpl w:val="BC14E750"/>
    <w:lvl w:ilvl="0" w:tplc="AE707656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 w15:restartNumberingAfterBreak="0">
    <w:nsid w:val="79C67A24"/>
    <w:multiLevelType w:val="hybridMultilevel"/>
    <w:tmpl w:val="E6E2F636"/>
    <w:lvl w:ilvl="0" w:tplc="61706A98">
      <w:start w:val="2"/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Calibri" w:eastAsia="Times New Roman" w:hAnsi="Calibri"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703528"/>
    <w:multiLevelType w:val="hybridMultilevel"/>
    <w:tmpl w:val="3C888230"/>
    <w:lvl w:ilvl="0" w:tplc="43600B98">
      <w:start w:val="1"/>
      <w:numFmt w:val="lowerLetter"/>
      <w:lvlText w:val="%1."/>
      <w:lvlJc w:val="left"/>
      <w:pPr>
        <w:ind w:left="1174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94" w:hanging="360"/>
      </w:pPr>
    </w:lvl>
    <w:lvl w:ilvl="2" w:tplc="2C0A001B">
      <w:start w:val="1"/>
      <w:numFmt w:val="lowerRoman"/>
      <w:lvlText w:val="%3."/>
      <w:lvlJc w:val="right"/>
      <w:pPr>
        <w:ind w:left="2614" w:hanging="180"/>
      </w:pPr>
    </w:lvl>
    <w:lvl w:ilvl="3" w:tplc="2C0A000F">
      <w:start w:val="1"/>
      <w:numFmt w:val="decimal"/>
      <w:lvlText w:val="%4."/>
      <w:lvlJc w:val="left"/>
      <w:pPr>
        <w:ind w:left="3334" w:hanging="360"/>
      </w:pPr>
    </w:lvl>
    <w:lvl w:ilvl="4" w:tplc="2C0A0019">
      <w:start w:val="1"/>
      <w:numFmt w:val="lowerLetter"/>
      <w:lvlText w:val="%5."/>
      <w:lvlJc w:val="left"/>
      <w:pPr>
        <w:ind w:left="4054" w:hanging="360"/>
      </w:pPr>
    </w:lvl>
    <w:lvl w:ilvl="5" w:tplc="2C0A001B">
      <w:start w:val="1"/>
      <w:numFmt w:val="lowerRoman"/>
      <w:lvlText w:val="%6."/>
      <w:lvlJc w:val="right"/>
      <w:pPr>
        <w:ind w:left="4774" w:hanging="180"/>
      </w:pPr>
    </w:lvl>
    <w:lvl w:ilvl="6" w:tplc="2C0A000F">
      <w:start w:val="1"/>
      <w:numFmt w:val="decimal"/>
      <w:lvlText w:val="%7."/>
      <w:lvlJc w:val="left"/>
      <w:pPr>
        <w:ind w:left="5494" w:hanging="360"/>
      </w:pPr>
    </w:lvl>
    <w:lvl w:ilvl="7" w:tplc="2C0A0019">
      <w:start w:val="1"/>
      <w:numFmt w:val="lowerLetter"/>
      <w:lvlText w:val="%8."/>
      <w:lvlJc w:val="left"/>
      <w:pPr>
        <w:ind w:left="6214" w:hanging="360"/>
      </w:pPr>
    </w:lvl>
    <w:lvl w:ilvl="8" w:tplc="2C0A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93"/>
    <w:rsid w:val="0001235B"/>
    <w:rsid w:val="00056758"/>
    <w:rsid w:val="00056DC7"/>
    <w:rsid w:val="00071FAB"/>
    <w:rsid w:val="000A2094"/>
    <w:rsid w:val="00107079"/>
    <w:rsid w:val="00125896"/>
    <w:rsid w:val="0012602F"/>
    <w:rsid w:val="0014645C"/>
    <w:rsid w:val="0015347E"/>
    <w:rsid w:val="00154694"/>
    <w:rsid w:val="001550CC"/>
    <w:rsid w:val="0015617F"/>
    <w:rsid w:val="001874A6"/>
    <w:rsid w:val="001E7420"/>
    <w:rsid w:val="00260425"/>
    <w:rsid w:val="002720DA"/>
    <w:rsid w:val="00277A2B"/>
    <w:rsid w:val="002B4914"/>
    <w:rsid w:val="002E79A8"/>
    <w:rsid w:val="002F503E"/>
    <w:rsid w:val="00317BFC"/>
    <w:rsid w:val="00380355"/>
    <w:rsid w:val="003A4027"/>
    <w:rsid w:val="003B5671"/>
    <w:rsid w:val="003E46CF"/>
    <w:rsid w:val="00423C91"/>
    <w:rsid w:val="004A7499"/>
    <w:rsid w:val="004B32F9"/>
    <w:rsid w:val="004C219D"/>
    <w:rsid w:val="004E2A6B"/>
    <w:rsid w:val="00500992"/>
    <w:rsid w:val="00543E8C"/>
    <w:rsid w:val="005D2473"/>
    <w:rsid w:val="005D51C7"/>
    <w:rsid w:val="00652F4C"/>
    <w:rsid w:val="006924EA"/>
    <w:rsid w:val="006B70D4"/>
    <w:rsid w:val="006C2575"/>
    <w:rsid w:val="007056BD"/>
    <w:rsid w:val="00735725"/>
    <w:rsid w:val="007A0D64"/>
    <w:rsid w:val="007B60B1"/>
    <w:rsid w:val="00832409"/>
    <w:rsid w:val="00836029"/>
    <w:rsid w:val="008914BB"/>
    <w:rsid w:val="008E559A"/>
    <w:rsid w:val="00914892"/>
    <w:rsid w:val="009245A9"/>
    <w:rsid w:val="009D3393"/>
    <w:rsid w:val="009F17A6"/>
    <w:rsid w:val="009F1ECB"/>
    <w:rsid w:val="009F5B1F"/>
    <w:rsid w:val="00A15361"/>
    <w:rsid w:val="00A82CAF"/>
    <w:rsid w:val="00AA575D"/>
    <w:rsid w:val="00AC64B5"/>
    <w:rsid w:val="00AD5ECE"/>
    <w:rsid w:val="00AE0FAE"/>
    <w:rsid w:val="00AE13DE"/>
    <w:rsid w:val="00B130C2"/>
    <w:rsid w:val="00B601C9"/>
    <w:rsid w:val="00B60ACA"/>
    <w:rsid w:val="00B652AC"/>
    <w:rsid w:val="00B75844"/>
    <w:rsid w:val="00BA79B2"/>
    <w:rsid w:val="00C1065E"/>
    <w:rsid w:val="00C10A26"/>
    <w:rsid w:val="00C84E0F"/>
    <w:rsid w:val="00CB7F7F"/>
    <w:rsid w:val="00CC6BBD"/>
    <w:rsid w:val="00D12F73"/>
    <w:rsid w:val="00D342CA"/>
    <w:rsid w:val="00D461F3"/>
    <w:rsid w:val="00DC1394"/>
    <w:rsid w:val="00E059CF"/>
    <w:rsid w:val="00E42EF0"/>
    <w:rsid w:val="00E66DFA"/>
    <w:rsid w:val="00ED1D3F"/>
    <w:rsid w:val="00ED3E63"/>
    <w:rsid w:val="00EF4E58"/>
    <w:rsid w:val="00EF61AE"/>
    <w:rsid w:val="00F366B8"/>
    <w:rsid w:val="00F7266C"/>
    <w:rsid w:val="00FC6ACF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EBE1596"/>
  <w15:docId w15:val="{9E41DC56-414F-4E05-B53F-9AACA1EB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914"/>
    <w:pPr>
      <w:spacing w:after="200" w:line="276" w:lineRule="auto"/>
    </w:pPr>
    <w:rPr>
      <w:rFonts w:cs="Calibri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15347E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15347E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5347E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15347E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15347E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15347E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15347E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15347E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15347E"/>
    <w:pPr>
      <w:numPr>
        <w:ilvl w:val="8"/>
        <w:numId w:val="6"/>
      </w:num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E2A6B"/>
    <w:rPr>
      <w:rFonts w:ascii="Arial" w:hAnsi="Arial" w:cs="Arial"/>
      <w:b/>
      <w:bCs/>
      <w:kern w:val="32"/>
      <w:sz w:val="32"/>
      <w:szCs w:val="32"/>
      <w:lang w:val="es-AR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E2A6B"/>
    <w:rPr>
      <w:rFonts w:ascii="Arial" w:hAnsi="Arial" w:cs="Arial"/>
      <w:b/>
      <w:bCs/>
      <w:i/>
      <w:iCs/>
      <w:sz w:val="28"/>
      <w:szCs w:val="28"/>
      <w:lang w:val="es-AR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E2A6B"/>
    <w:rPr>
      <w:rFonts w:ascii="Arial" w:hAnsi="Arial" w:cs="Arial"/>
      <w:b/>
      <w:bCs/>
      <w:sz w:val="26"/>
      <w:szCs w:val="26"/>
      <w:lang w:val="es-AR"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E2A6B"/>
    <w:rPr>
      <w:rFonts w:ascii="Calibri" w:hAnsi="Calibri" w:cs="Calibri"/>
      <w:b/>
      <w:bCs/>
      <w:sz w:val="28"/>
      <w:szCs w:val="28"/>
      <w:lang w:val="es-AR" w:eastAsia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E2A6B"/>
    <w:rPr>
      <w:rFonts w:ascii="Calibri" w:hAnsi="Calibri" w:cs="Calibri"/>
      <w:b/>
      <w:bCs/>
      <w:i/>
      <w:iCs/>
      <w:sz w:val="26"/>
      <w:szCs w:val="26"/>
      <w:lang w:val="es-AR" w:eastAsia="en-U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4E2A6B"/>
    <w:rPr>
      <w:rFonts w:ascii="Calibri" w:hAnsi="Calibri" w:cs="Calibri"/>
      <w:b/>
      <w:bCs/>
      <w:sz w:val="22"/>
      <w:szCs w:val="22"/>
      <w:lang w:val="es-AR" w:eastAsia="en-U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4E2A6B"/>
    <w:rPr>
      <w:rFonts w:ascii="Calibri" w:hAnsi="Calibri" w:cs="Calibri"/>
      <w:sz w:val="24"/>
      <w:szCs w:val="24"/>
      <w:lang w:val="es-AR"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4E2A6B"/>
    <w:rPr>
      <w:rFonts w:ascii="Calibri" w:hAnsi="Calibri" w:cs="Calibri"/>
      <w:i/>
      <w:iCs/>
      <w:sz w:val="24"/>
      <w:szCs w:val="24"/>
      <w:lang w:val="es-AR" w:eastAsia="en-U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4E2A6B"/>
    <w:rPr>
      <w:rFonts w:ascii="Arial" w:hAnsi="Arial" w:cs="Arial"/>
      <w:sz w:val="22"/>
      <w:szCs w:val="22"/>
      <w:lang w:val="es-AR" w:eastAsia="en-US"/>
    </w:rPr>
  </w:style>
  <w:style w:type="paragraph" w:styleId="Encabezado">
    <w:name w:val="header"/>
    <w:basedOn w:val="Normal"/>
    <w:link w:val="EncabezadoCar"/>
    <w:uiPriority w:val="99"/>
    <w:rsid w:val="00652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2F4C"/>
  </w:style>
  <w:style w:type="paragraph" w:styleId="Piedepgina">
    <w:name w:val="footer"/>
    <w:basedOn w:val="Normal"/>
    <w:link w:val="PiedepginaCar"/>
    <w:uiPriority w:val="99"/>
    <w:rsid w:val="00652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52F4C"/>
  </w:style>
  <w:style w:type="table" w:styleId="Tablaconcuadrcula">
    <w:name w:val="Table Grid"/>
    <w:basedOn w:val="Tablanormal"/>
    <w:uiPriority w:val="99"/>
    <w:rsid w:val="00E42E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E42EF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12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25896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rsid w:val="00EF4E58"/>
    <w:pPr>
      <w:tabs>
        <w:tab w:val="left" w:pos="426"/>
      </w:tabs>
      <w:suppressAutoHyphens/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hAnsi="Arial" w:cs="Arial"/>
      <w:spacing w:val="-2"/>
      <w:sz w:val="16"/>
      <w:szCs w:val="16"/>
      <w:lang w:val="es-ES_tradnl" w:eastAsia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4E2A6B"/>
    <w:rPr>
      <w:sz w:val="16"/>
      <w:szCs w:val="16"/>
      <w:lang w:val="es-AR"/>
    </w:rPr>
  </w:style>
  <w:style w:type="numbering" w:customStyle="1" w:styleId="ArtculoSeccin1">
    <w:name w:val="Artículo / Sección1"/>
    <w:rsid w:val="006413D0"/>
    <w:pPr>
      <w:numPr>
        <w:numId w:val="6"/>
      </w:numPr>
    </w:pPr>
  </w:style>
  <w:style w:type="numbering" w:styleId="111111">
    <w:name w:val="Outline List 2"/>
    <w:basedOn w:val="Sinlista"/>
    <w:uiPriority w:val="99"/>
    <w:semiHidden/>
    <w:unhideWhenUsed/>
    <w:locked/>
    <w:rsid w:val="006413D0"/>
    <w:pPr>
      <w:numPr>
        <w:numId w:val="8"/>
      </w:numPr>
    </w:pPr>
  </w:style>
  <w:style w:type="numbering" w:styleId="1ai">
    <w:name w:val="Outline List 1"/>
    <w:basedOn w:val="Sinlista"/>
    <w:uiPriority w:val="99"/>
    <w:semiHidden/>
    <w:unhideWhenUsed/>
    <w:locked/>
    <w:rsid w:val="006413D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Nº</vt:lpstr>
    </vt:vector>
  </TitlesOfParts>
  <Company>SENASA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Nº</dc:title>
  <dc:creator>Mario Iturria</dc:creator>
  <cp:lastModifiedBy>Lenovo</cp:lastModifiedBy>
  <cp:revision>2</cp:revision>
  <cp:lastPrinted>2017-02-21T14:05:00Z</cp:lastPrinted>
  <dcterms:created xsi:type="dcterms:W3CDTF">2023-10-05T20:42:00Z</dcterms:created>
  <dcterms:modified xsi:type="dcterms:W3CDTF">2023-10-05T20:42:00Z</dcterms:modified>
</cp:coreProperties>
</file>